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119" w:rsidRPr="00E76D58" w:rsidRDefault="00352119" w:rsidP="00352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6D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тем выпускных квалификационных работ</w:t>
      </w:r>
    </w:p>
    <w:p w:rsidR="00352119" w:rsidRPr="00E76D58" w:rsidRDefault="00352119" w:rsidP="00352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2119" w:rsidRPr="00E76D58" w:rsidRDefault="00352119" w:rsidP="00352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E76D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направлению подготовки</w:t>
      </w:r>
      <w:r w:rsidRPr="00E76D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38.04.02 Менеджмент</w:t>
      </w:r>
    </w:p>
    <w:p w:rsidR="00352119" w:rsidRPr="00E76D58" w:rsidRDefault="00352119" w:rsidP="00352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2119" w:rsidRPr="00E76D58" w:rsidRDefault="00352119" w:rsidP="00352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E76D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(профиль)</w:t>
      </w:r>
      <w:r w:rsidRPr="00E76D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068C0" w:rsidRPr="00E76D58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Стратегическое и проектное у</w:t>
      </w:r>
      <w:r w:rsidRPr="00E76D58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правление</w:t>
      </w:r>
    </w:p>
    <w:p w:rsidR="00843D07" w:rsidRPr="00E76D58" w:rsidRDefault="00843D07" w:rsidP="00352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2976" w:rsidRPr="00E76D58" w:rsidRDefault="000A2976" w:rsidP="005068C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6D58">
        <w:rPr>
          <w:rFonts w:ascii="Times New Roman" w:hAnsi="Times New Roman" w:cs="Times New Roman"/>
          <w:sz w:val="28"/>
          <w:szCs w:val="28"/>
        </w:rPr>
        <w:t>Стратегическое управление процессами планирования производственных ресурсов организации</w:t>
      </w:r>
    </w:p>
    <w:p w:rsidR="000A2976" w:rsidRPr="00E76D58" w:rsidRDefault="000A2976" w:rsidP="005068C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6D58">
        <w:rPr>
          <w:rFonts w:ascii="Times New Roman" w:hAnsi="Times New Roman" w:cs="Times New Roman"/>
          <w:sz w:val="28"/>
          <w:szCs w:val="28"/>
        </w:rPr>
        <w:t>Разработка продуктовой стратегии развития организации</w:t>
      </w:r>
    </w:p>
    <w:p w:rsidR="000A2976" w:rsidRPr="00E76D58" w:rsidRDefault="000A2976" w:rsidP="000A297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6D58">
        <w:rPr>
          <w:rFonts w:ascii="Times New Roman" w:hAnsi="Times New Roman" w:cs="Times New Roman"/>
          <w:sz w:val="28"/>
          <w:szCs w:val="28"/>
        </w:rPr>
        <w:t>Разработка технологической стратегии развития организации</w:t>
      </w:r>
    </w:p>
    <w:p w:rsidR="000A2976" w:rsidRPr="00E76D58" w:rsidRDefault="000A2976" w:rsidP="005068C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6D58">
        <w:rPr>
          <w:rFonts w:ascii="Times New Roman" w:hAnsi="Times New Roman" w:cs="Times New Roman"/>
          <w:sz w:val="28"/>
          <w:szCs w:val="28"/>
        </w:rPr>
        <w:t>Стратегическое управление на основе проектно- и программно-ориентированного планирования деятельности организации</w:t>
      </w:r>
    </w:p>
    <w:p w:rsidR="000A2976" w:rsidRPr="00E76D58" w:rsidRDefault="000A2976" w:rsidP="006E7D2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6D58">
        <w:rPr>
          <w:rFonts w:ascii="Times New Roman" w:hAnsi="Times New Roman" w:cs="Times New Roman"/>
          <w:sz w:val="28"/>
          <w:szCs w:val="28"/>
        </w:rPr>
        <w:t>Клиентоориентированное</w:t>
      </w:r>
      <w:proofErr w:type="spellEnd"/>
      <w:r w:rsidRPr="00E76D58">
        <w:rPr>
          <w:rFonts w:ascii="Times New Roman" w:hAnsi="Times New Roman" w:cs="Times New Roman"/>
          <w:sz w:val="28"/>
          <w:szCs w:val="28"/>
        </w:rPr>
        <w:t xml:space="preserve"> стратегическое и тактическое управление современной организацией</w:t>
      </w:r>
    </w:p>
    <w:p w:rsidR="005C50C5" w:rsidRPr="00E76D58" w:rsidRDefault="005C50C5" w:rsidP="006E7D2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6D58">
        <w:rPr>
          <w:rFonts w:ascii="Times New Roman" w:hAnsi="Times New Roman" w:cs="Times New Roman"/>
          <w:sz w:val="28"/>
          <w:szCs w:val="28"/>
        </w:rPr>
        <w:t>Разработка механизма управления процессами реконструкции и модернизации организации</w:t>
      </w:r>
    </w:p>
    <w:p w:rsidR="005C50C5" w:rsidRPr="00E76D58" w:rsidRDefault="005C50C5" w:rsidP="005C50C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6D58">
        <w:rPr>
          <w:rFonts w:ascii="Times New Roman" w:hAnsi="Times New Roman" w:cs="Times New Roman"/>
          <w:sz w:val="28"/>
          <w:szCs w:val="28"/>
        </w:rPr>
        <w:t>Стратегическое управление процессами конструкторской, технологической и организационной подготовки производства</w:t>
      </w:r>
    </w:p>
    <w:p w:rsidR="00486947" w:rsidRPr="00E76D58" w:rsidRDefault="00486947" w:rsidP="0048694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6D58">
        <w:rPr>
          <w:rFonts w:ascii="Times New Roman" w:hAnsi="Times New Roman" w:cs="Times New Roman"/>
          <w:sz w:val="28"/>
          <w:szCs w:val="28"/>
        </w:rPr>
        <w:t xml:space="preserve">Стратегическое управление процессами технического обслуживания </w:t>
      </w:r>
    </w:p>
    <w:p w:rsidR="00486947" w:rsidRPr="00E76D58" w:rsidRDefault="00486947" w:rsidP="0048694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6D58">
        <w:rPr>
          <w:rFonts w:ascii="Times New Roman" w:hAnsi="Times New Roman" w:cs="Times New Roman"/>
          <w:sz w:val="28"/>
          <w:szCs w:val="28"/>
        </w:rPr>
        <w:t>Стратегическое управление процессами материально-технического обеспечения производства</w:t>
      </w:r>
    </w:p>
    <w:p w:rsidR="006E7D2C" w:rsidRPr="00E76D58" w:rsidRDefault="006E7D2C" w:rsidP="006E7D2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6D58">
        <w:rPr>
          <w:rFonts w:ascii="Times New Roman" w:hAnsi="Times New Roman" w:cs="Times New Roman"/>
          <w:sz w:val="28"/>
          <w:szCs w:val="28"/>
        </w:rPr>
        <w:t xml:space="preserve">Управление развитием инфраструктуры компании (отрасли). </w:t>
      </w:r>
    </w:p>
    <w:p w:rsidR="006E7D2C" w:rsidRPr="00E76D58" w:rsidRDefault="006E7D2C" w:rsidP="006E7D2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6D58">
        <w:rPr>
          <w:rFonts w:ascii="Times New Roman" w:hAnsi="Times New Roman" w:cs="Times New Roman"/>
          <w:sz w:val="28"/>
          <w:szCs w:val="28"/>
        </w:rPr>
        <w:t>Формирование эффективной стратегии инновационной компании.</w:t>
      </w:r>
    </w:p>
    <w:p w:rsidR="006E7D2C" w:rsidRPr="00E76D58" w:rsidRDefault="006E7D2C" w:rsidP="006E7D2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6D58">
        <w:rPr>
          <w:rFonts w:ascii="Times New Roman" w:hAnsi="Times New Roman" w:cs="Times New Roman"/>
          <w:sz w:val="28"/>
          <w:szCs w:val="28"/>
        </w:rPr>
        <w:t>Совершенствование системы стратегического планирования предприятия.</w:t>
      </w:r>
    </w:p>
    <w:p w:rsidR="006E7D2C" w:rsidRPr="00E76D58" w:rsidRDefault="006E7D2C" w:rsidP="006E7D2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6D58">
        <w:rPr>
          <w:rFonts w:ascii="Times New Roman" w:hAnsi="Times New Roman" w:cs="Times New Roman"/>
          <w:sz w:val="28"/>
          <w:szCs w:val="28"/>
        </w:rPr>
        <w:t>Совершенствование инструментов стратегического управления современной организацией</w:t>
      </w:r>
    </w:p>
    <w:p w:rsidR="005068C0" w:rsidRPr="00E76D58" w:rsidRDefault="000E0AE5" w:rsidP="005068C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6D58">
        <w:rPr>
          <w:rFonts w:ascii="Times New Roman" w:hAnsi="Times New Roman" w:cs="Times New Roman"/>
          <w:sz w:val="28"/>
          <w:szCs w:val="28"/>
        </w:rPr>
        <w:t>Исследование</w:t>
      </w:r>
      <w:r w:rsidR="004D53B5" w:rsidRPr="00E76D58">
        <w:rPr>
          <w:rFonts w:ascii="Times New Roman" w:hAnsi="Times New Roman" w:cs="Times New Roman"/>
          <w:sz w:val="28"/>
          <w:szCs w:val="28"/>
        </w:rPr>
        <w:t xml:space="preserve"> инструментов а</w:t>
      </w:r>
      <w:r w:rsidR="005068C0" w:rsidRPr="00E76D58">
        <w:rPr>
          <w:rFonts w:ascii="Times New Roman" w:hAnsi="Times New Roman" w:cs="Times New Roman"/>
          <w:sz w:val="28"/>
          <w:szCs w:val="28"/>
        </w:rPr>
        <w:t>нализ</w:t>
      </w:r>
      <w:r w:rsidR="004D53B5" w:rsidRPr="00E76D58">
        <w:rPr>
          <w:rFonts w:ascii="Times New Roman" w:hAnsi="Times New Roman" w:cs="Times New Roman"/>
          <w:sz w:val="28"/>
          <w:szCs w:val="28"/>
        </w:rPr>
        <w:t>а</w:t>
      </w:r>
      <w:r w:rsidR="005068C0" w:rsidRPr="00E76D58">
        <w:rPr>
          <w:rFonts w:ascii="Times New Roman" w:hAnsi="Times New Roman" w:cs="Times New Roman"/>
          <w:sz w:val="28"/>
          <w:szCs w:val="28"/>
        </w:rPr>
        <w:t xml:space="preserve"> и прогнозировани</w:t>
      </w:r>
      <w:r w:rsidR="004D53B5" w:rsidRPr="00E76D58">
        <w:rPr>
          <w:rFonts w:ascii="Times New Roman" w:hAnsi="Times New Roman" w:cs="Times New Roman"/>
          <w:sz w:val="28"/>
          <w:szCs w:val="28"/>
        </w:rPr>
        <w:t>я</w:t>
      </w:r>
      <w:r w:rsidR="005068C0" w:rsidRPr="00E76D58">
        <w:rPr>
          <w:rFonts w:ascii="Times New Roman" w:hAnsi="Times New Roman" w:cs="Times New Roman"/>
          <w:sz w:val="28"/>
          <w:szCs w:val="28"/>
        </w:rPr>
        <w:t xml:space="preserve"> стратегического развития компании </w:t>
      </w:r>
    </w:p>
    <w:p w:rsidR="005068C0" w:rsidRPr="00E76D58" w:rsidRDefault="005068C0" w:rsidP="005068C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6D58">
        <w:rPr>
          <w:rFonts w:ascii="Times New Roman" w:hAnsi="Times New Roman" w:cs="Times New Roman"/>
          <w:sz w:val="28"/>
          <w:szCs w:val="28"/>
        </w:rPr>
        <w:t xml:space="preserve">Взаимосвязь стратегического и оперативного уровней управления компании. </w:t>
      </w:r>
    </w:p>
    <w:p w:rsidR="005068C0" w:rsidRPr="00E76D58" w:rsidRDefault="005068C0" w:rsidP="005068C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6D58">
        <w:rPr>
          <w:rFonts w:ascii="Times New Roman" w:hAnsi="Times New Roman" w:cs="Times New Roman"/>
          <w:sz w:val="28"/>
          <w:szCs w:val="28"/>
        </w:rPr>
        <w:t>Ключевые факторы успеха и формирование конкурентной стратегии компании.</w:t>
      </w:r>
    </w:p>
    <w:p w:rsidR="005068C0" w:rsidRPr="00E76D58" w:rsidRDefault="005068C0" w:rsidP="005068C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6D58">
        <w:rPr>
          <w:rFonts w:ascii="Times New Roman" w:hAnsi="Times New Roman" w:cs="Times New Roman"/>
          <w:sz w:val="28"/>
          <w:szCs w:val="28"/>
        </w:rPr>
        <w:t>Механизмы стимулирования развития деятельности компании в стратегическом периоде.</w:t>
      </w:r>
    </w:p>
    <w:p w:rsidR="005068C0" w:rsidRPr="00E76D58" w:rsidRDefault="005068C0" w:rsidP="005068C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6D58">
        <w:rPr>
          <w:rFonts w:ascii="Times New Roman" w:hAnsi="Times New Roman" w:cs="Times New Roman"/>
          <w:sz w:val="28"/>
          <w:szCs w:val="28"/>
        </w:rPr>
        <w:t xml:space="preserve"> Обоснование выбора целевых рынков компании: методы и стратегии. </w:t>
      </w:r>
    </w:p>
    <w:p w:rsidR="005068C0" w:rsidRPr="00E76D58" w:rsidRDefault="005068C0" w:rsidP="005068C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6D58">
        <w:rPr>
          <w:rFonts w:ascii="Times New Roman" w:hAnsi="Times New Roman" w:cs="Times New Roman"/>
          <w:sz w:val="28"/>
          <w:szCs w:val="28"/>
        </w:rPr>
        <w:t xml:space="preserve"> Определение направлений стратегий роста компании: методология анализа и практика.</w:t>
      </w:r>
    </w:p>
    <w:p w:rsidR="005068C0" w:rsidRPr="00E76D58" w:rsidRDefault="005068C0" w:rsidP="006D16A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6D58">
        <w:rPr>
          <w:rFonts w:ascii="Times New Roman" w:hAnsi="Times New Roman" w:cs="Times New Roman"/>
          <w:sz w:val="28"/>
          <w:szCs w:val="28"/>
        </w:rPr>
        <w:t xml:space="preserve"> Разработка </w:t>
      </w:r>
      <w:r w:rsidR="00486947" w:rsidRPr="00E76D58">
        <w:rPr>
          <w:rFonts w:ascii="Times New Roman" w:hAnsi="Times New Roman" w:cs="Times New Roman"/>
          <w:sz w:val="28"/>
          <w:szCs w:val="28"/>
        </w:rPr>
        <w:t xml:space="preserve">эффективных </w:t>
      </w:r>
      <w:r w:rsidRPr="00E76D58">
        <w:rPr>
          <w:rFonts w:ascii="Times New Roman" w:hAnsi="Times New Roman" w:cs="Times New Roman"/>
          <w:sz w:val="28"/>
          <w:szCs w:val="28"/>
        </w:rPr>
        <w:t xml:space="preserve">механизмов комплексного управления предприятием (внедрение стратегического управления, проекта и т.д.) </w:t>
      </w:r>
    </w:p>
    <w:p w:rsidR="005068C0" w:rsidRPr="00E76D58" w:rsidRDefault="005068C0" w:rsidP="005068C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6D58">
        <w:rPr>
          <w:rFonts w:ascii="Times New Roman" w:hAnsi="Times New Roman" w:cs="Times New Roman"/>
          <w:sz w:val="28"/>
          <w:szCs w:val="28"/>
        </w:rPr>
        <w:t xml:space="preserve"> Разработка моделей оптимизации управления стратегическими зонами хозяйствования.</w:t>
      </w:r>
    </w:p>
    <w:p w:rsidR="005068C0" w:rsidRPr="00E76D58" w:rsidRDefault="005068C0" w:rsidP="005068C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6D5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013D5" w:rsidRPr="00E76D58">
        <w:rPr>
          <w:rFonts w:ascii="Times New Roman" w:hAnsi="Times New Roman" w:cs="Times New Roman"/>
          <w:sz w:val="28"/>
          <w:szCs w:val="28"/>
        </w:rPr>
        <w:t>Разработка с</w:t>
      </w:r>
      <w:r w:rsidRPr="00E76D58">
        <w:rPr>
          <w:rFonts w:ascii="Times New Roman" w:hAnsi="Times New Roman" w:cs="Times New Roman"/>
          <w:sz w:val="28"/>
          <w:szCs w:val="28"/>
        </w:rPr>
        <w:t>истем</w:t>
      </w:r>
      <w:r w:rsidR="00A013D5" w:rsidRPr="00E76D58">
        <w:rPr>
          <w:rFonts w:ascii="Times New Roman" w:hAnsi="Times New Roman" w:cs="Times New Roman"/>
          <w:sz w:val="28"/>
          <w:szCs w:val="28"/>
        </w:rPr>
        <w:t>ы</w:t>
      </w:r>
      <w:r w:rsidRPr="00E76D58">
        <w:rPr>
          <w:rFonts w:ascii="Times New Roman" w:hAnsi="Times New Roman" w:cs="Times New Roman"/>
          <w:sz w:val="28"/>
          <w:szCs w:val="28"/>
        </w:rPr>
        <w:t xml:space="preserve"> показателей реализации стратегии.</w:t>
      </w:r>
    </w:p>
    <w:p w:rsidR="005068C0" w:rsidRPr="00E76D58" w:rsidRDefault="005068C0" w:rsidP="005068C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6D58">
        <w:rPr>
          <w:rFonts w:ascii="Times New Roman" w:hAnsi="Times New Roman" w:cs="Times New Roman"/>
          <w:sz w:val="28"/>
          <w:szCs w:val="28"/>
        </w:rPr>
        <w:t xml:space="preserve"> Совершенствование кадровой стратегии компании.</w:t>
      </w:r>
    </w:p>
    <w:p w:rsidR="005068C0" w:rsidRPr="00E76D58" w:rsidRDefault="005068C0" w:rsidP="005068C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6D58">
        <w:rPr>
          <w:rFonts w:ascii="Times New Roman" w:hAnsi="Times New Roman" w:cs="Times New Roman"/>
          <w:sz w:val="28"/>
          <w:szCs w:val="28"/>
        </w:rPr>
        <w:t>Стратегическая диагностика развития отрасли.</w:t>
      </w:r>
    </w:p>
    <w:p w:rsidR="005068C0" w:rsidRPr="00E76D58" w:rsidRDefault="005068C0" w:rsidP="005068C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6D58">
        <w:rPr>
          <w:rFonts w:ascii="Times New Roman" w:hAnsi="Times New Roman" w:cs="Times New Roman"/>
          <w:sz w:val="28"/>
          <w:szCs w:val="28"/>
        </w:rPr>
        <w:t>Управление инвестиционной стратегией компании и оценка ее эффективности.</w:t>
      </w:r>
    </w:p>
    <w:p w:rsidR="005068C0" w:rsidRPr="00E76D58" w:rsidRDefault="005068C0" w:rsidP="00B3375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6D58">
        <w:rPr>
          <w:rFonts w:ascii="Times New Roman" w:hAnsi="Times New Roman" w:cs="Times New Roman"/>
          <w:sz w:val="28"/>
          <w:szCs w:val="28"/>
        </w:rPr>
        <w:t xml:space="preserve"> Формирование стратегии развития малых предприятий.</w:t>
      </w:r>
    </w:p>
    <w:p w:rsidR="004D53B5" w:rsidRPr="00E76D58" w:rsidRDefault="005068C0" w:rsidP="000E0DA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D58">
        <w:rPr>
          <w:rFonts w:ascii="Times New Roman" w:hAnsi="Times New Roman" w:cs="Times New Roman"/>
          <w:sz w:val="28"/>
          <w:szCs w:val="28"/>
        </w:rPr>
        <w:t xml:space="preserve"> </w:t>
      </w:r>
      <w:r w:rsidR="004D53B5" w:rsidRPr="00E76D58">
        <w:rPr>
          <w:rFonts w:ascii="Times New Roman" w:hAnsi="Times New Roman" w:cs="Times New Roman"/>
          <w:sz w:val="28"/>
          <w:szCs w:val="28"/>
        </w:rPr>
        <w:t>Управление проектами и программами стратегического развития компании</w:t>
      </w:r>
    </w:p>
    <w:p w:rsidR="00BD75D7" w:rsidRPr="00E76D58" w:rsidRDefault="00BD75D7" w:rsidP="001E726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D58">
        <w:rPr>
          <w:rFonts w:ascii="Times New Roman" w:hAnsi="Times New Roman" w:cs="Times New Roman"/>
          <w:sz w:val="28"/>
          <w:szCs w:val="28"/>
        </w:rPr>
        <w:t xml:space="preserve">Моделирование функционала и информационных потоков офиса управления портфелем </w:t>
      </w:r>
      <w:r w:rsidR="001A401C" w:rsidRPr="00E76D58">
        <w:rPr>
          <w:rFonts w:ascii="Times New Roman" w:hAnsi="Times New Roman" w:cs="Times New Roman"/>
          <w:sz w:val="28"/>
          <w:szCs w:val="28"/>
        </w:rPr>
        <w:t xml:space="preserve">инвестиционных </w:t>
      </w:r>
      <w:r w:rsidRPr="00E76D58">
        <w:rPr>
          <w:rFonts w:ascii="Times New Roman" w:hAnsi="Times New Roman" w:cs="Times New Roman"/>
          <w:sz w:val="28"/>
          <w:szCs w:val="28"/>
        </w:rPr>
        <w:t>проектов и программ</w:t>
      </w:r>
    </w:p>
    <w:p w:rsidR="00BD75D7" w:rsidRPr="00E76D58" w:rsidRDefault="00BD75D7" w:rsidP="001E726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D58">
        <w:rPr>
          <w:rFonts w:ascii="Times New Roman" w:hAnsi="Times New Roman" w:cs="Times New Roman"/>
          <w:sz w:val="28"/>
          <w:szCs w:val="28"/>
        </w:rPr>
        <w:t xml:space="preserve">Особенности управления </w:t>
      </w:r>
      <w:r w:rsidR="001A401C" w:rsidRPr="00E76D58">
        <w:rPr>
          <w:rFonts w:ascii="Times New Roman" w:hAnsi="Times New Roman" w:cs="Times New Roman"/>
          <w:sz w:val="28"/>
          <w:szCs w:val="28"/>
        </w:rPr>
        <w:t xml:space="preserve">инвестиционными </w:t>
      </w:r>
      <w:r w:rsidRPr="00E76D58">
        <w:rPr>
          <w:rFonts w:ascii="Times New Roman" w:hAnsi="Times New Roman" w:cs="Times New Roman"/>
          <w:sz w:val="28"/>
          <w:szCs w:val="28"/>
        </w:rPr>
        <w:t>проектами и программами с участием государства</w:t>
      </w:r>
    </w:p>
    <w:p w:rsidR="00BD75D7" w:rsidRPr="00E76D58" w:rsidRDefault="00BD75D7" w:rsidP="001E726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D58">
        <w:rPr>
          <w:rFonts w:ascii="Times New Roman" w:hAnsi="Times New Roman" w:cs="Times New Roman"/>
          <w:sz w:val="28"/>
          <w:szCs w:val="28"/>
        </w:rPr>
        <w:t xml:space="preserve">Моделирование управления </w:t>
      </w:r>
      <w:proofErr w:type="spellStart"/>
      <w:r w:rsidRPr="00E76D58">
        <w:rPr>
          <w:rFonts w:ascii="Times New Roman" w:hAnsi="Times New Roman" w:cs="Times New Roman"/>
          <w:sz w:val="28"/>
          <w:szCs w:val="28"/>
        </w:rPr>
        <w:t>стейкхолдерами</w:t>
      </w:r>
      <w:proofErr w:type="spellEnd"/>
      <w:r w:rsidRPr="00E76D58">
        <w:rPr>
          <w:rFonts w:ascii="Times New Roman" w:hAnsi="Times New Roman" w:cs="Times New Roman"/>
          <w:sz w:val="28"/>
          <w:szCs w:val="28"/>
        </w:rPr>
        <w:t xml:space="preserve"> </w:t>
      </w:r>
      <w:r w:rsidR="001A401C" w:rsidRPr="00E76D58">
        <w:rPr>
          <w:rFonts w:ascii="Times New Roman" w:hAnsi="Times New Roman" w:cs="Times New Roman"/>
          <w:sz w:val="28"/>
          <w:szCs w:val="28"/>
        </w:rPr>
        <w:t xml:space="preserve">инвестиционного </w:t>
      </w:r>
      <w:r w:rsidRPr="00E76D58">
        <w:rPr>
          <w:rFonts w:ascii="Times New Roman" w:hAnsi="Times New Roman" w:cs="Times New Roman"/>
          <w:sz w:val="28"/>
          <w:szCs w:val="28"/>
        </w:rPr>
        <w:t>проекта/программы</w:t>
      </w:r>
    </w:p>
    <w:p w:rsidR="00BD75D7" w:rsidRPr="00E76D58" w:rsidRDefault="00BD75D7" w:rsidP="001E726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D58">
        <w:rPr>
          <w:rFonts w:ascii="Times New Roman" w:hAnsi="Times New Roman" w:cs="Times New Roman"/>
          <w:sz w:val="28"/>
          <w:szCs w:val="28"/>
        </w:rPr>
        <w:t xml:space="preserve">Особенности мотивации сотрудников в сфере управления </w:t>
      </w:r>
      <w:r w:rsidR="001A401C" w:rsidRPr="00E76D58">
        <w:rPr>
          <w:rFonts w:ascii="Times New Roman" w:hAnsi="Times New Roman" w:cs="Times New Roman"/>
          <w:sz w:val="28"/>
          <w:szCs w:val="28"/>
        </w:rPr>
        <w:t xml:space="preserve">инвестиционными </w:t>
      </w:r>
      <w:r w:rsidRPr="00E76D58">
        <w:rPr>
          <w:rFonts w:ascii="Times New Roman" w:hAnsi="Times New Roman" w:cs="Times New Roman"/>
          <w:sz w:val="28"/>
          <w:szCs w:val="28"/>
        </w:rPr>
        <w:t>проектами и программами</w:t>
      </w:r>
    </w:p>
    <w:p w:rsidR="00BD75D7" w:rsidRPr="00E76D58" w:rsidRDefault="00BD75D7" w:rsidP="001E726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D58">
        <w:rPr>
          <w:rFonts w:ascii="Times New Roman" w:hAnsi="Times New Roman" w:cs="Times New Roman"/>
          <w:sz w:val="28"/>
          <w:szCs w:val="28"/>
        </w:rPr>
        <w:t xml:space="preserve">Построение эффективной системы управления коммуникациями </w:t>
      </w:r>
      <w:r w:rsidR="004200BD" w:rsidRPr="00E76D58">
        <w:rPr>
          <w:rFonts w:ascii="Times New Roman" w:hAnsi="Times New Roman" w:cs="Times New Roman"/>
          <w:sz w:val="28"/>
          <w:szCs w:val="28"/>
        </w:rPr>
        <w:t>в инвестиционном проекте</w:t>
      </w:r>
    </w:p>
    <w:p w:rsidR="00BD75D7" w:rsidRPr="00E76D58" w:rsidRDefault="00BD75D7" w:rsidP="001E726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D58">
        <w:rPr>
          <w:rFonts w:ascii="Times New Roman" w:hAnsi="Times New Roman" w:cs="Times New Roman"/>
          <w:sz w:val="28"/>
          <w:szCs w:val="28"/>
        </w:rPr>
        <w:t>Оценка эффективности программ и портфелей проектов: отраслевой подход</w:t>
      </w:r>
    </w:p>
    <w:p w:rsidR="00BD75D7" w:rsidRPr="00E76D58" w:rsidRDefault="00BD75D7" w:rsidP="001E726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D58">
        <w:rPr>
          <w:rFonts w:ascii="Times New Roman" w:hAnsi="Times New Roman" w:cs="Times New Roman"/>
          <w:sz w:val="28"/>
          <w:szCs w:val="28"/>
        </w:rPr>
        <w:t xml:space="preserve">Особенности управления рисками </w:t>
      </w:r>
      <w:r w:rsidR="001A401C" w:rsidRPr="00E76D58">
        <w:rPr>
          <w:rFonts w:ascii="Times New Roman" w:hAnsi="Times New Roman" w:cs="Times New Roman"/>
          <w:sz w:val="28"/>
          <w:szCs w:val="28"/>
        </w:rPr>
        <w:t>инвестиционны</w:t>
      </w:r>
      <w:r w:rsidR="00E97C9E" w:rsidRPr="00E76D58">
        <w:rPr>
          <w:rFonts w:ascii="Times New Roman" w:hAnsi="Times New Roman" w:cs="Times New Roman"/>
          <w:sz w:val="28"/>
          <w:szCs w:val="28"/>
        </w:rPr>
        <w:t>х</w:t>
      </w:r>
      <w:r w:rsidR="001A401C" w:rsidRPr="00E76D58">
        <w:rPr>
          <w:rFonts w:ascii="Times New Roman" w:hAnsi="Times New Roman" w:cs="Times New Roman"/>
          <w:sz w:val="28"/>
          <w:szCs w:val="28"/>
        </w:rPr>
        <w:t xml:space="preserve"> </w:t>
      </w:r>
      <w:r w:rsidRPr="00E76D58">
        <w:rPr>
          <w:rFonts w:ascii="Times New Roman" w:hAnsi="Times New Roman" w:cs="Times New Roman"/>
          <w:sz w:val="28"/>
          <w:szCs w:val="28"/>
        </w:rPr>
        <w:t xml:space="preserve">проектов и программ: отраслевая специфика </w:t>
      </w:r>
    </w:p>
    <w:p w:rsidR="001A401C" w:rsidRPr="00E76D58" w:rsidRDefault="001A401C" w:rsidP="001E726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D58">
        <w:rPr>
          <w:rFonts w:ascii="Times New Roman" w:hAnsi="Times New Roman" w:cs="Times New Roman"/>
          <w:sz w:val="28"/>
          <w:szCs w:val="28"/>
        </w:rPr>
        <w:t>Совершенствование системы управления проектами и программами в органах государственной власти</w:t>
      </w:r>
    </w:p>
    <w:p w:rsidR="00BD75D7" w:rsidRPr="00E76D58" w:rsidRDefault="00BD75D7" w:rsidP="001E726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D58">
        <w:rPr>
          <w:rFonts w:ascii="Times New Roman" w:hAnsi="Times New Roman" w:cs="Times New Roman"/>
          <w:sz w:val="28"/>
          <w:szCs w:val="28"/>
        </w:rPr>
        <w:t xml:space="preserve">Оценка уровня зрелости управления портфелем </w:t>
      </w:r>
      <w:r w:rsidR="001A401C" w:rsidRPr="00E76D58">
        <w:rPr>
          <w:rFonts w:ascii="Times New Roman" w:hAnsi="Times New Roman" w:cs="Times New Roman"/>
          <w:sz w:val="28"/>
          <w:szCs w:val="28"/>
        </w:rPr>
        <w:t>инвестиционны</w:t>
      </w:r>
      <w:r w:rsidR="00E97C9E" w:rsidRPr="00E76D58">
        <w:rPr>
          <w:rFonts w:ascii="Times New Roman" w:hAnsi="Times New Roman" w:cs="Times New Roman"/>
          <w:sz w:val="28"/>
          <w:szCs w:val="28"/>
        </w:rPr>
        <w:t>х</w:t>
      </w:r>
      <w:r w:rsidR="001A401C" w:rsidRPr="00E76D58">
        <w:rPr>
          <w:rFonts w:ascii="Times New Roman" w:hAnsi="Times New Roman" w:cs="Times New Roman"/>
          <w:sz w:val="28"/>
          <w:szCs w:val="28"/>
        </w:rPr>
        <w:t xml:space="preserve"> </w:t>
      </w:r>
      <w:r w:rsidRPr="00E76D58">
        <w:rPr>
          <w:rFonts w:ascii="Times New Roman" w:hAnsi="Times New Roman" w:cs="Times New Roman"/>
          <w:sz w:val="28"/>
          <w:szCs w:val="28"/>
        </w:rPr>
        <w:t>проектов компании</w:t>
      </w:r>
    </w:p>
    <w:p w:rsidR="00BD75D7" w:rsidRPr="00E76D58" w:rsidRDefault="00BD75D7" w:rsidP="001E726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D58">
        <w:rPr>
          <w:rFonts w:ascii="Times New Roman" w:hAnsi="Times New Roman" w:cs="Times New Roman"/>
          <w:sz w:val="28"/>
          <w:szCs w:val="28"/>
        </w:rPr>
        <w:t>Управление проектами моделирования и роста стоимости (ценности) бизнеса</w:t>
      </w:r>
    </w:p>
    <w:p w:rsidR="00BD75D7" w:rsidRPr="00E76D58" w:rsidRDefault="00BD75D7" w:rsidP="001E726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D58">
        <w:rPr>
          <w:rFonts w:ascii="Times New Roman" w:hAnsi="Times New Roman" w:cs="Times New Roman"/>
          <w:sz w:val="28"/>
          <w:szCs w:val="28"/>
        </w:rPr>
        <w:t>Совершенствование системы управления инновационными проектами</w:t>
      </w:r>
      <w:r w:rsidR="006E7D2C" w:rsidRPr="00E76D58">
        <w:rPr>
          <w:rFonts w:ascii="Times New Roman" w:hAnsi="Times New Roman" w:cs="Times New Roman"/>
          <w:sz w:val="28"/>
          <w:szCs w:val="28"/>
        </w:rPr>
        <w:t xml:space="preserve"> организации</w:t>
      </w:r>
    </w:p>
    <w:p w:rsidR="00BD75D7" w:rsidRPr="00E76D58" w:rsidRDefault="00BD75D7" w:rsidP="001E726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D58">
        <w:rPr>
          <w:rFonts w:ascii="Times New Roman" w:hAnsi="Times New Roman" w:cs="Times New Roman"/>
          <w:sz w:val="28"/>
          <w:szCs w:val="28"/>
        </w:rPr>
        <w:t xml:space="preserve">Особенности использования инструментов управления </w:t>
      </w:r>
      <w:r w:rsidR="001A401C" w:rsidRPr="00E76D58">
        <w:rPr>
          <w:rFonts w:ascii="Times New Roman" w:hAnsi="Times New Roman" w:cs="Times New Roman"/>
          <w:sz w:val="28"/>
          <w:szCs w:val="28"/>
        </w:rPr>
        <w:t xml:space="preserve">инвестиционными </w:t>
      </w:r>
      <w:r w:rsidRPr="00E76D58">
        <w:rPr>
          <w:rFonts w:ascii="Times New Roman" w:hAnsi="Times New Roman" w:cs="Times New Roman"/>
          <w:sz w:val="28"/>
          <w:szCs w:val="28"/>
        </w:rPr>
        <w:t>проектами: отраслевой подход</w:t>
      </w:r>
    </w:p>
    <w:p w:rsidR="00BD75D7" w:rsidRPr="00E76D58" w:rsidRDefault="00BD75D7" w:rsidP="001E726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D58">
        <w:rPr>
          <w:rFonts w:ascii="Times New Roman" w:hAnsi="Times New Roman" w:cs="Times New Roman"/>
          <w:sz w:val="28"/>
          <w:szCs w:val="28"/>
        </w:rPr>
        <w:t>Повышение уровня зрелости управления проектами организации: отраслевой подход</w:t>
      </w:r>
    </w:p>
    <w:p w:rsidR="004E7011" w:rsidRPr="00E76D58" w:rsidRDefault="00BD75D7" w:rsidP="001F7B3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D58">
        <w:rPr>
          <w:rFonts w:ascii="Times New Roman" w:hAnsi="Times New Roman" w:cs="Times New Roman"/>
          <w:sz w:val="28"/>
          <w:szCs w:val="28"/>
        </w:rPr>
        <w:t xml:space="preserve">Совершенствование элементов корпоративной системы управления </w:t>
      </w:r>
      <w:r w:rsidR="004E7011" w:rsidRPr="00E76D58">
        <w:rPr>
          <w:rFonts w:ascii="Times New Roman" w:hAnsi="Times New Roman" w:cs="Times New Roman"/>
          <w:sz w:val="28"/>
          <w:szCs w:val="28"/>
        </w:rPr>
        <w:t xml:space="preserve">инвестиционными </w:t>
      </w:r>
      <w:r w:rsidRPr="00E76D58">
        <w:rPr>
          <w:rFonts w:ascii="Times New Roman" w:hAnsi="Times New Roman" w:cs="Times New Roman"/>
          <w:sz w:val="28"/>
          <w:szCs w:val="28"/>
        </w:rPr>
        <w:t xml:space="preserve">проектами </w:t>
      </w:r>
    </w:p>
    <w:p w:rsidR="00446658" w:rsidRPr="00E76D58" w:rsidRDefault="00446658" w:rsidP="001F7B3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D58">
        <w:rPr>
          <w:rFonts w:ascii="Times New Roman" w:hAnsi="Times New Roman" w:cs="Times New Roman"/>
          <w:sz w:val="28"/>
          <w:szCs w:val="28"/>
        </w:rPr>
        <w:t>Организация процессов управления портфелем инвестиционных проектов</w:t>
      </w:r>
    </w:p>
    <w:p w:rsidR="00BD75D7" w:rsidRPr="00E76D58" w:rsidRDefault="00BD75D7" w:rsidP="001E726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D58">
        <w:rPr>
          <w:rFonts w:ascii="Times New Roman" w:hAnsi="Times New Roman" w:cs="Times New Roman"/>
          <w:sz w:val="28"/>
          <w:szCs w:val="28"/>
        </w:rPr>
        <w:t>Особенности организации проектной деятельности в органах государственной власти</w:t>
      </w:r>
    </w:p>
    <w:p w:rsidR="00BD75D7" w:rsidRPr="00E76D58" w:rsidRDefault="00A81C79" w:rsidP="001E726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D58">
        <w:rPr>
          <w:rFonts w:ascii="Times New Roman" w:hAnsi="Times New Roman" w:cs="Times New Roman"/>
          <w:sz w:val="28"/>
          <w:szCs w:val="28"/>
        </w:rPr>
        <w:t>Управление эффективностью инвестиционного проекта: отраслевая специфика</w:t>
      </w:r>
    </w:p>
    <w:p w:rsidR="00446658" w:rsidRPr="00E76D58" w:rsidRDefault="00446658" w:rsidP="00D4691A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73572" w:rsidRPr="00E76D58" w:rsidRDefault="00073572" w:rsidP="00BD75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1FA5" w:rsidRPr="00E76D58" w:rsidRDefault="002D1FA5" w:rsidP="00BD75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2119" w:rsidRPr="00E76D58" w:rsidRDefault="00352119" w:rsidP="00BD75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52119" w:rsidRPr="00E76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D0200B6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5CA620DE"/>
    <w:multiLevelType w:val="hybridMultilevel"/>
    <w:tmpl w:val="27D0A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4C2786"/>
    <w:multiLevelType w:val="multilevel"/>
    <w:tmpl w:val="084482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32239B2"/>
    <w:multiLevelType w:val="hybridMultilevel"/>
    <w:tmpl w:val="3B8AA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EC2"/>
    <w:rsid w:val="00073572"/>
    <w:rsid w:val="0009038B"/>
    <w:rsid w:val="000A2976"/>
    <w:rsid w:val="000E0AE5"/>
    <w:rsid w:val="001A401C"/>
    <w:rsid w:val="001E726F"/>
    <w:rsid w:val="00267A8C"/>
    <w:rsid w:val="002D1FA5"/>
    <w:rsid w:val="00352119"/>
    <w:rsid w:val="004200BD"/>
    <w:rsid w:val="00446658"/>
    <w:rsid w:val="00476EC2"/>
    <w:rsid w:val="00486947"/>
    <w:rsid w:val="004D53B5"/>
    <w:rsid w:val="004E7011"/>
    <w:rsid w:val="005068C0"/>
    <w:rsid w:val="005C50C5"/>
    <w:rsid w:val="006B1145"/>
    <w:rsid w:val="006E7D2C"/>
    <w:rsid w:val="00781B1F"/>
    <w:rsid w:val="00843D07"/>
    <w:rsid w:val="00A013D5"/>
    <w:rsid w:val="00A65A6F"/>
    <w:rsid w:val="00A81C79"/>
    <w:rsid w:val="00B17017"/>
    <w:rsid w:val="00BD75D7"/>
    <w:rsid w:val="00D4691A"/>
    <w:rsid w:val="00D551A2"/>
    <w:rsid w:val="00DC5709"/>
    <w:rsid w:val="00E76D58"/>
    <w:rsid w:val="00E97C9E"/>
    <w:rsid w:val="00ED1623"/>
    <w:rsid w:val="00FC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C5F4F"/>
  <w15:chartTrackingRefBased/>
  <w15:docId w15:val="{DE25725A-8288-46D2-9606-2C108DCA1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119"/>
  </w:style>
  <w:style w:type="paragraph" w:styleId="1">
    <w:name w:val="heading 1"/>
    <w:basedOn w:val="a"/>
    <w:next w:val="a"/>
    <w:link w:val="10"/>
    <w:autoRedefine/>
    <w:uiPriority w:val="99"/>
    <w:qFormat/>
    <w:rsid w:val="000A2976"/>
    <w:pPr>
      <w:keepNext/>
      <w:keepLines/>
      <w:spacing w:after="0" w:line="360" w:lineRule="auto"/>
      <w:ind w:firstLine="709"/>
      <w:jc w:val="center"/>
      <w:outlineLvl w:val="0"/>
    </w:pPr>
    <w:rPr>
      <w:rFonts w:ascii="Times New Roman" w:eastAsia="Calibri" w:hAnsi="Times New Roman" w:cs="Times New Roman"/>
      <w:b/>
      <w:bCs/>
      <w:cap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11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qFormat/>
    <w:rsid w:val="000A2976"/>
    <w:rPr>
      <w:rFonts w:ascii="Times New Roman" w:eastAsia="Calibri" w:hAnsi="Times New Roman" w:cs="Times New Roman"/>
      <w:b/>
      <w:bCs/>
      <w:caps/>
      <w:sz w:val="28"/>
      <w:szCs w:val="28"/>
      <w:lang w:eastAsia="ru-RU"/>
    </w:rPr>
  </w:style>
  <w:style w:type="paragraph" w:styleId="2">
    <w:name w:val="List Bullet 2"/>
    <w:basedOn w:val="a"/>
    <w:uiPriority w:val="99"/>
    <w:qFormat/>
    <w:rsid w:val="000A2976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Юлия Александровна</dc:creator>
  <cp:keywords/>
  <dc:description/>
  <cp:lastModifiedBy>Баянкина Елена Юрьевна</cp:lastModifiedBy>
  <cp:revision>2</cp:revision>
  <dcterms:created xsi:type="dcterms:W3CDTF">2021-10-12T09:04:00Z</dcterms:created>
  <dcterms:modified xsi:type="dcterms:W3CDTF">2021-10-12T09:04:00Z</dcterms:modified>
</cp:coreProperties>
</file>