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6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.03.01 </w:t>
      </w:r>
      <w:r w:rsidR="00607E81" w:rsidRPr="006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безопасность</w:t>
      </w:r>
    </w:p>
    <w:p w:rsidR="00607E81" w:rsidRPr="00087CF3" w:rsidRDefault="00607E81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FF" w:rsidRDefault="00C53836" w:rsidP="006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E81" w:rsidRPr="0060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Информационно-аналитические системы финансового мониторинга</w:t>
      </w:r>
    </w:p>
    <w:p w:rsidR="00607E81" w:rsidRDefault="00607E81" w:rsidP="006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7E81" w:rsidRDefault="00607E81" w:rsidP="0060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E81" w:rsidRPr="00607E81" w:rsidRDefault="00807AFF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7E81" w:rsidRPr="00607E81">
        <w:rPr>
          <w:rFonts w:ascii="Times New Roman" w:hAnsi="Times New Roman" w:cs="Times New Roman"/>
          <w:sz w:val="28"/>
          <w:szCs w:val="28"/>
        </w:rPr>
        <w:tab/>
        <w:t xml:space="preserve">Автоматизация методов аудита информационной безопасности предприятия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Автоматизация методов аудита информационной безопасности финансовых организаций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Автоматизация системы управления персональными данными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Автоматизация средств управления персональными данными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5.</w:t>
      </w:r>
      <w:r w:rsidRPr="00607E81">
        <w:rPr>
          <w:rFonts w:ascii="Times New Roman" w:hAnsi="Times New Roman" w:cs="Times New Roman"/>
          <w:sz w:val="28"/>
          <w:szCs w:val="28"/>
        </w:rPr>
        <w:tab/>
        <w:t>Алгоритмы и методы оценки безопасности паролей пользователей сети X2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Анализ эффективности ситуационных центров информационной безопасности в объектах критической информационной инфраструктуры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Внедрение программно-технической защиты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 xml:space="preserve">-сайта от атак злоумышленников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Защита информационных систем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9.</w:t>
      </w:r>
      <w:r w:rsidRPr="00607E81">
        <w:rPr>
          <w:rFonts w:ascii="Times New Roman" w:hAnsi="Times New Roman" w:cs="Times New Roman"/>
          <w:sz w:val="28"/>
          <w:szCs w:val="28"/>
        </w:rPr>
        <w:tab/>
        <w:t>Информационная безопасность организаций малого и среднего бизнеса X2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10.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Информационно-аналитическое обеспечение безопасности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11.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Информационно-аналитическое обеспечение безопасности хозяйствующего предприятия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12.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Исследование способов аутентификации на основе биометрических данных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Комплексная система защиты информационных систем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14.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Комплексная техническая защита в обеспечении информационной безопасности объекта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15.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Комплексная техническая защита и аналитика информационной безопасности подразделения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16.</w:t>
      </w:r>
      <w:r w:rsidRPr="00607E81">
        <w:rPr>
          <w:rFonts w:ascii="Times New Roman" w:hAnsi="Times New Roman" w:cs="Times New Roman"/>
          <w:sz w:val="28"/>
          <w:szCs w:val="28"/>
        </w:rPr>
        <w:tab/>
        <w:t>Комплексная техническая защита информации подразделения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17.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Концепция политики безопасности и систем контроля доступа для локальных вычислительных сетей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18.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Методика аттестации защищаемого помещения от утечек техническим каналам на предприятии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19.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Методика оценки надежности парольной защиты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20.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Методика поиска уязвимостей в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киберполигоне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 xml:space="preserve"> на базе EVE-NG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21.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Методы анализа и аудита информационной безопасности банка в условиях цифровой трансформации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22.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Методы анализа и аудита информационной безопасности организации в условиях цифровой экономики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Модуль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киберполигона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 xml:space="preserve"> для поиска уязвимостей на базе EVE-NG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24.</w:t>
      </w:r>
      <w:r w:rsidRPr="00607E81">
        <w:rPr>
          <w:rFonts w:ascii="Times New Roman" w:hAnsi="Times New Roman" w:cs="Times New Roman"/>
          <w:sz w:val="28"/>
          <w:szCs w:val="28"/>
        </w:rPr>
        <w:tab/>
        <w:t>Мониторинг деятельности сотрудников в организации с помощью систем контроля управления доступом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25.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Мониторинг и защита персональных данных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Мониторинг сотрудников в организации с помощью систем контроля управления доступом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Обеспечение и мониторинг состояния информационной безопасности с использованием средств технической защиты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28.</w:t>
      </w:r>
      <w:r w:rsidRPr="00607E81">
        <w:rPr>
          <w:rFonts w:ascii="Times New Roman" w:hAnsi="Times New Roman" w:cs="Times New Roman"/>
          <w:sz w:val="28"/>
          <w:szCs w:val="28"/>
        </w:rPr>
        <w:tab/>
        <w:t>Обеспечение информационной безопасности в малом и среднем бизнесе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29.</w:t>
      </w:r>
      <w:r w:rsidRPr="00607E81">
        <w:rPr>
          <w:rFonts w:ascii="Times New Roman" w:hAnsi="Times New Roman" w:cs="Times New Roman"/>
          <w:sz w:val="28"/>
          <w:szCs w:val="28"/>
        </w:rPr>
        <w:tab/>
        <w:t>Обеспечение информационной безопасности с использованием средств технической защиты в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30.</w:t>
      </w:r>
      <w:r w:rsidRPr="00607E81">
        <w:rPr>
          <w:rFonts w:ascii="Times New Roman" w:hAnsi="Times New Roman" w:cs="Times New Roman"/>
          <w:sz w:val="28"/>
          <w:szCs w:val="28"/>
        </w:rPr>
        <w:tab/>
        <w:t>Организация защиты информации в условиях удалённого исполнения должностных обязанностей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31.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Организация и мониторинг комплексной защиты персональных данных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32.</w:t>
      </w:r>
      <w:r w:rsidRPr="00607E81">
        <w:rPr>
          <w:rFonts w:ascii="Times New Roman" w:hAnsi="Times New Roman" w:cs="Times New Roman"/>
          <w:sz w:val="28"/>
          <w:szCs w:val="28"/>
        </w:rPr>
        <w:tab/>
        <w:t>Организация комплексной защиты персональных данных в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33.</w:t>
      </w:r>
      <w:r w:rsidRPr="00607E81">
        <w:rPr>
          <w:rFonts w:ascii="Times New Roman" w:hAnsi="Times New Roman" w:cs="Times New Roman"/>
          <w:sz w:val="28"/>
          <w:szCs w:val="28"/>
        </w:rPr>
        <w:tab/>
        <w:t>Организация мониторинга с использованием системы контроля и управления доступом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34.</w:t>
      </w:r>
      <w:r w:rsidRPr="00607E81">
        <w:rPr>
          <w:rFonts w:ascii="Times New Roman" w:hAnsi="Times New Roman" w:cs="Times New Roman"/>
          <w:sz w:val="28"/>
          <w:szCs w:val="28"/>
        </w:rPr>
        <w:tab/>
        <w:t>Организация удаленного доступа и мониторинг привилегированных сессий сотрудников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35.</w:t>
      </w:r>
      <w:r w:rsidRPr="00607E81">
        <w:rPr>
          <w:rFonts w:ascii="Times New Roman" w:hAnsi="Times New Roman" w:cs="Times New Roman"/>
          <w:sz w:val="28"/>
          <w:szCs w:val="28"/>
        </w:rPr>
        <w:tab/>
        <w:t>Оценка безопасности информационных систем с помощью тестирования на проникновение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ситуационных центров информационной безопасности на объектах критической информационной инфраструктуры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37.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Политика безопасности для локальных вычислительных сетей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38.</w:t>
      </w:r>
      <w:r w:rsidRPr="00607E81">
        <w:rPr>
          <w:rFonts w:ascii="Times New Roman" w:hAnsi="Times New Roman" w:cs="Times New Roman"/>
          <w:sz w:val="28"/>
          <w:szCs w:val="28"/>
        </w:rPr>
        <w:tab/>
        <w:t>Политика безопасности и защита корпоративной информационной системы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39.</w:t>
      </w:r>
      <w:r w:rsidRPr="00607E81">
        <w:rPr>
          <w:rFonts w:ascii="Times New Roman" w:hAnsi="Times New Roman" w:cs="Times New Roman"/>
          <w:sz w:val="28"/>
          <w:szCs w:val="28"/>
        </w:rPr>
        <w:tab/>
        <w:t>Политика безопасности и защиты корпоративной сети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40.</w:t>
      </w:r>
      <w:r w:rsidRPr="00607E81">
        <w:rPr>
          <w:rFonts w:ascii="Times New Roman" w:hAnsi="Times New Roman" w:cs="Times New Roman"/>
          <w:sz w:val="28"/>
          <w:szCs w:val="28"/>
        </w:rPr>
        <w:tab/>
        <w:t>Политика информационной безопасности для транспортной компании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41.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Построение и использование сервиса для анализа инцидентов информационной безопасности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42.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Построение и использование систем контроля управления доступом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Применение технологии обратной обработки для тестирования систем информационной безопасности на проникновение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44.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Разработка модуля программно-технической защиты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 xml:space="preserve">-сайта на основе современных цифровых технологий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45.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Разработка политики безопасности и защиты корпоративной сети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Разработка проекта систем контроля управления доступом в образовательном учреждении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47.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Разработка проекта систем контроля управления доступом на предприятии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48.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Разработка сервиса для анализа инцидентов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49.</w:t>
      </w:r>
      <w:r w:rsidRPr="00607E81">
        <w:rPr>
          <w:rFonts w:ascii="Times New Roman" w:hAnsi="Times New Roman" w:cs="Times New Roman"/>
          <w:sz w:val="28"/>
          <w:szCs w:val="28"/>
        </w:rPr>
        <w:tab/>
        <w:t>Сервис анализа инцидентов для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50.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Сервис мониторинга инцидентов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51.</w:t>
      </w:r>
      <w:r w:rsidRPr="00607E81">
        <w:rPr>
          <w:rFonts w:ascii="Times New Roman" w:hAnsi="Times New Roman" w:cs="Times New Roman"/>
          <w:sz w:val="28"/>
          <w:szCs w:val="28"/>
        </w:rPr>
        <w:tab/>
        <w:t>Система видеонаблюдения для организации физической безопасности предприятия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52.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Система информационной безопасности на основе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фрод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>-мониторинга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Система комплексной защиты персональных данных в компании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54.</w:t>
      </w:r>
      <w:r w:rsidRPr="00607E81">
        <w:rPr>
          <w:rFonts w:ascii="Times New Roman" w:hAnsi="Times New Roman" w:cs="Times New Roman"/>
          <w:sz w:val="28"/>
          <w:szCs w:val="28"/>
        </w:rPr>
        <w:tab/>
        <w:t>Система мер обеспечения информационной безопасности в крупной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55.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Система мер обеспечения информационной безопасности в малом и среднем бизнесе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lastRenderedPageBreak/>
        <w:t>56.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Системы управления и технологии аналитики персональных данных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57.</w:t>
      </w:r>
      <w:r w:rsidRPr="00607E81">
        <w:rPr>
          <w:rFonts w:ascii="Times New Roman" w:hAnsi="Times New Roman" w:cs="Times New Roman"/>
          <w:sz w:val="28"/>
          <w:szCs w:val="28"/>
        </w:rPr>
        <w:tab/>
        <w:t>Средства и методы аудита информационной безопасности предприятий в условиях цифровой экономики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58.</w:t>
      </w:r>
      <w:r w:rsidRPr="00607E81">
        <w:rPr>
          <w:rFonts w:ascii="Times New Roman" w:hAnsi="Times New Roman" w:cs="Times New Roman"/>
          <w:sz w:val="28"/>
          <w:szCs w:val="28"/>
        </w:rPr>
        <w:tab/>
        <w:t>Средства и методы аудита информационной безопасности финансовых организаций в условиях цифровой экономики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59.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Средства </w:t>
      </w:r>
      <w:proofErr w:type="gramStart"/>
      <w:r w:rsidRPr="00607E81">
        <w:rPr>
          <w:rFonts w:ascii="Times New Roman" w:hAnsi="Times New Roman" w:cs="Times New Roman"/>
          <w:sz w:val="28"/>
          <w:szCs w:val="28"/>
        </w:rPr>
        <w:t>управления  и</w:t>
      </w:r>
      <w:proofErr w:type="gramEnd"/>
      <w:r w:rsidRPr="00607E81">
        <w:rPr>
          <w:rFonts w:ascii="Times New Roman" w:hAnsi="Times New Roman" w:cs="Times New Roman"/>
          <w:sz w:val="28"/>
          <w:szCs w:val="28"/>
        </w:rPr>
        <w:t xml:space="preserve"> защиты данных в организации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60.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Технологии аутентификации клиентов организации на основе биометрических данных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61.</w:t>
      </w:r>
      <w:r w:rsidRPr="00607E81">
        <w:rPr>
          <w:rFonts w:ascii="Times New Roman" w:hAnsi="Times New Roman" w:cs="Times New Roman"/>
          <w:sz w:val="28"/>
          <w:szCs w:val="28"/>
        </w:rPr>
        <w:tab/>
        <w:t>Технологии защиты информационных систем в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62.</w:t>
      </w:r>
      <w:r w:rsidRPr="00607E81">
        <w:rPr>
          <w:rFonts w:ascii="Times New Roman" w:hAnsi="Times New Roman" w:cs="Times New Roman"/>
          <w:sz w:val="28"/>
          <w:szCs w:val="28"/>
        </w:rPr>
        <w:tab/>
        <w:t>Технологии обеспечения управления персональными данными в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63.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Технология применения средств защиты информации от несанкционированного доступа в образовательном учреждении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64.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Технология применения средств защиты информации от несанкционированного доступа в условиях цифровой экономики 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65.</w:t>
      </w:r>
      <w:r w:rsidRPr="00607E81">
        <w:rPr>
          <w:rFonts w:ascii="Times New Roman" w:hAnsi="Times New Roman" w:cs="Times New Roman"/>
          <w:sz w:val="28"/>
          <w:szCs w:val="28"/>
        </w:rPr>
        <w:tab/>
        <w:t>Технология применения средств защиты информации от несанкционированного доступа на предприятии в условиях цифровой экономики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66.</w:t>
      </w:r>
      <w:r w:rsidRPr="00607E81">
        <w:rPr>
          <w:rFonts w:ascii="Times New Roman" w:hAnsi="Times New Roman" w:cs="Times New Roman"/>
          <w:sz w:val="28"/>
          <w:szCs w:val="28"/>
        </w:rPr>
        <w:tab/>
        <w:t>Программно-технические решения для защиты веб-приложения от атаки злоумышленников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67.</w:t>
      </w:r>
      <w:r w:rsidRPr="00607E81">
        <w:rPr>
          <w:rFonts w:ascii="Times New Roman" w:hAnsi="Times New Roman" w:cs="Times New Roman"/>
          <w:sz w:val="28"/>
          <w:szCs w:val="28"/>
        </w:rPr>
        <w:tab/>
        <w:t>Система контроля и управления выпуском машиночитаемые доверенности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68.</w:t>
      </w:r>
      <w:r w:rsidRPr="00607E81">
        <w:rPr>
          <w:rFonts w:ascii="Times New Roman" w:hAnsi="Times New Roman" w:cs="Times New Roman"/>
          <w:sz w:val="28"/>
          <w:szCs w:val="28"/>
        </w:rPr>
        <w:tab/>
        <w:t>Оценка безопасности информационных систем с помощью тестирования на проникновение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69.</w:t>
      </w:r>
      <w:r w:rsidRPr="00607E81">
        <w:rPr>
          <w:rFonts w:ascii="Times New Roman" w:hAnsi="Times New Roman" w:cs="Times New Roman"/>
          <w:sz w:val="28"/>
          <w:szCs w:val="28"/>
        </w:rPr>
        <w:tab/>
        <w:t>Разработка системы контроля и управления доступом компьютеров в локальной сети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70.</w:t>
      </w:r>
      <w:r w:rsidRPr="00607E81">
        <w:rPr>
          <w:rFonts w:ascii="Times New Roman" w:hAnsi="Times New Roman" w:cs="Times New Roman"/>
          <w:sz w:val="28"/>
          <w:szCs w:val="28"/>
        </w:rPr>
        <w:tab/>
        <w:t>Система управления доступом к персональным данным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71.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Методы анализа надежности паролей в корпоративных сетях.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72.</w:t>
      </w:r>
      <w:r w:rsidRPr="00607E81">
        <w:rPr>
          <w:rFonts w:ascii="Times New Roman" w:hAnsi="Times New Roman" w:cs="Times New Roman"/>
          <w:sz w:val="28"/>
          <w:szCs w:val="28"/>
        </w:rPr>
        <w:tab/>
        <w:t>Алгоритмы и инструменты проверки безопасности пользовательских паролей в корпоративных системах.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73.</w:t>
      </w:r>
      <w:r w:rsidRPr="00607E81">
        <w:rPr>
          <w:rFonts w:ascii="Times New Roman" w:hAnsi="Times New Roman" w:cs="Times New Roman"/>
          <w:sz w:val="28"/>
          <w:szCs w:val="28"/>
        </w:rPr>
        <w:tab/>
        <w:t>Исследование сложности паролей и защищенности информационных систем в организациях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74.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Механизмы обеспечения безопасности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>-приложений.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75.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Методы защиты </w:t>
      </w:r>
      <w:proofErr w:type="spellStart"/>
      <w:r w:rsidRPr="00607E8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07E81">
        <w:rPr>
          <w:rFonts w:ascii="Times New Roman" w:hAnsi="Times New Roman" w:cs="Times New Roman"/>
          <w:sz w:val="28"/>
          <w:szCs w:val="28"/>
        </w:rPr>
        <w:t>-порталов от угроз информационной безопасности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76.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Методика создания интегрированной системы обеспечения информационной безопасности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77.</w:t>
      </w:r>
      <w:r w:rsidRPr="00607E81">
        <w:rPr>
          <w:rFonts w:ascii="Times New Roman" w:hAnsi="Times New Roman" w:cs="Times New Roman"/>
          <w:sz w:val="28"/>
          <w:szCs w:val="28"/>
        </w:rPr>
        <w:tab/>
        <w:t>Интегрированный подход к обеспечению безопасности данных в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78.</w:t>
      </w:r>
      <w:r w:rsidRPr="00607E81">
        <w:rPr>
          <w:rFonts w:ascii="Times New Roman" w:hAnsi="Times New Roman" w:cs="Times New Roman"/>
          <w:sz w:val="28"/>
          <w:szCs w:val="28"/>
        </w:rPr>
        <w:tab/>
        <w:t>Разработка и внедрение многоуровневой системы защиты информации в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79.</w:t>
      </w:r>
      <w:r w:rsidRPr="00607E81">
        <w:rPr>
          <w:rFonts w:ascii="Times New Roman" w:hAnsi="Times New Roman" w:cs="Times New Roman"/>
          <w:sz w:val="28"/>
          <w:szCs w:val="28"/>
        </w:rPr>
        <w:tab/>
        <w:t>Моделирование и реализация системы обеспечения информационной безопасности в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80.</w:t>
      </w:r>
      <w:r w:rsidRPr="00607E81">
        <w:rPr>
          <w:rFonts w:ascii="Times New Roman" w:hAnsi="Times New Roman" w:cs="Times New Roman"/>
          <w:sz w:val="28"/>
          <w:szCs w:val="28"/>
        </w:rPr>
        <w:tab/>
        <w:t>Инструменты для эффективного мониторинга и обеспечения безопасности персональных данных.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81.</w:t>
      </w:r>
      <w:r w:rsidRPr="00607E81">
        <w:rPr>
          <w:rFonts w:ascii="Times New Roman" w:hAnsi="Times New Roman" w:cs="Times New Roman"/>
          <w:sz w:val="28"/>
          <w:szCs w:val="28"/>
        </w:rPr>
        <w:tab/>
        <w:t>Построение и реализация политики защиты корпоративных данных.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82.</w:t>
      </w:r>
      <w:r w:rsidRPr="00607E81">
        <w:rPr>
          <w:rFonts w:ascii="Times New Roman" w:hAnsi="Times New Roman" w:cs="Times New Roman"/>
          <w:sz w:val="28"/>
          <w:szCs w:val="28"/>
        </w:rPr>
        <w:tab/>
        <w:t>Мониторинг инцидентов в корпоративной среде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83.</w:t>
      </w:r>
      <w:r w:rsidRPr="00607E81">
        <w:rPr>
          <w:rFonts w:ascii="Times New Roman" w:hAnsi="Times New Roman" w:cs="Times New Roman"/>
          <w:sz w:val="28"/>
          <w:szCs w:val="28"/>
        </w:rPr>
        <w:tab/>
        <w:t>Программные решения для защиты персональных данных в бизнесе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84.</w:t>
      </w:r>
      <w:r w:rsidRPr="00607E81">
        <w:rPr>
          <w:rFonts w:ascii="Times New Roman" w:hAnsi="Times New Roman" w:cs="Times New Roman"/>
          <w:sz w:val="28"/>
          <w:szCs w:val="28"/>
        </w:rPr>
        <w:tab/>
        <w:t>Инструменты и подходы к управлению информационной безопасностью в организации.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85.</w:t>
      </w:r>
      <w:r w:rsidRPr="00607E81">
        <w:rPr>
          <w:rFonts w:ascii="Times New Roman" w:hAnsi="Times New Roman" w:cs="Times New Roman"/>
          <w:sz w:val="28"/>
          <w:szCs w:val="28"/>
        </w:rPr>
        <w:tab/>
        <w:t>Биометрические решения в системе аутентификации сотрудников организации</w:t>
      </w:r>
    </w:p>
    <w:p w:rsidR="00607E81" w:rsidRPr="00607E81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lastRenderedPageBreak/>
        <w:t>86.</w:t>
      </w:r>
      <w:r w:rsidRPr="00607E81">
        <w:rPr>
          <w:rFonts w:ascii="Times New Roman" w:hAnsi="Times New Roman" w:cs="Times New Roman"/>
          <w:sz w:val="28"/>
          <w:szCs w:val="28"/>
        </w:rPr>
        <w:tab/>
        <w:t xml:space="preserve">Технологии обеспечения информационной безопасности в образовательных организациях </w:t>
      </w:r>
    </w:p>
    <w:p w:rsidR="00807AFF" w:rsidRPr="00807AFF" w:rsidRDefault="00607E81" w:rsidP="0060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81">
        <w:rPr>
          <w:rFonts w:ascii="Times New Roman" w:hAnsi="Times New Roman" w:cs="Times New Roman"/>
          <w:sz w:val="28"/>
          <w:szCs w:val="28"/>
        </w:rPr>
        <w:t>87.</w:t>
      </w:r>
      <w:r w:rsidRPr="00607E81">
        <w:rPr>
          <w:rFonts w:ascii="Times New Roman" w:hAnsi="Times New Roman" w:cs="Times New Roman"/>
          <w:sz w:val="28"/>
          <w:szCs w:val="28"/>
        </w:rPr>
        <w:tab/>
        <w:t>Методы защиты информации организации в условиях цифровой трансформации.</w:t>
      </w:r>
    </w:p>
    <w:p w:rsidR="00807AFF" w:rsidRPr="00C172B7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314454"/>
    <w:rsid w:val="00453A17"/>
    <w:rsid w:val="00462849"/>
    <w:rsid w:val="0049752C"/>
    <w:rsid w:val="00521B15"/>
    <w:rsid w:val="005576C3"/>
    <w:rsid w:val="00607E81"/>
    <w:rsid w:val="00645EDE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6827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2023-09-19T04:19:00Z</dcterms:created>
  <dcterms:modified xsi:type="dcterms:W3CDTF">2023-09-19T04:19:00Z</dcterms:modified>
</cp:coreProperties>
</file>