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680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43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.03.01 </w:t>
      </w:r>
      <w:r w:rsidR="00680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Сервис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900BD" w:rsidRPr="00390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Ивент</w:t>
      </w:r>
      <w:proofErr w:type="spellEnd"/>
      <w:r w:rsidR="003900BD" w:rsidRPr="00390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-сервис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0BD" w:rsidRPr="003900BD" w:rsidRDefault="00807AFF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3900BD" w:rsidRPr="003900BD">
        <w:rPr>
          <w:rFonts w:ascii="Times New Roman" w:hAnsi="Times New Roman" w:cs="Times New Roman"/>
          <w:sz w:val="28"/>
          <w:szCs w:val="28"/>
        </w:rPr>
        <w:tab/>
        <w:t>Автоматизация бизнес-процессов сервисной организации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2.</w:t>
      </w:r>
      <w:r w:rsidRPr="003900BD">
        <w:rPr>
          <w:rFonts w:ascii="Times New Roman" w:hAnsi="Times New Roman" w:cs="Times New Roman"/>
          <w:sz w:val="28"/>
          <w:szCs w:val="28"/>
        </w:rPr>
        <w:tab/>
        <w:t>Возможности адаптации и применения успешных мировых практик в сфере международного сервиса на территории Свердловской области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3.</w:t>
      </w:r>
      <w:r w:rsidRPr="003900BD">
        <w:rPr>
          <w:rFonts w:ascii="Times New Roman" w:hAnsi="Times New Roman" w:cs="Times New Roman"/>
          <w:sz w:val="28"/>
          <w:szCs w:val="28"/>
        </w:rPr>
        <w:tab/>
        <w:t>Выявление потребительских предпочтений с целью совершенствования маркетинговой деятельности сервисного предприятия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4.</w:t>
      </w:r>
      <w:r w:rsidRPr="003900BD">
        <w:rPr>
          <w:rFonts w:ascii="Times New Roman" w:hAnsi="Times New Roman" w:cs="Times New Roman"/>
          <w:sz w:val="28"/>
          <w:szCs w:val="28"/>
        </w:rPr>
        <w:tab/>
        <w:t>Государственные меры поддержки предприятий сервиса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5.</w:t>
      </w:r>
      <w:r w:rsidRPr="003900BD">
        <w:rPr>
          <w:rFonts w:ascii="Times New Roman" w:hAnsi="Times New Roman" w:cs="Times New Roman"/>
          <w:sz w:val="28"/>
          <w:szCs w:val="28"/>
        </w:rPr>
        <w:tab/>
        <w:t xml:space="preserve">Индивидуальный </w:t>
      </w:r>
      <w:proofErr w:type="spellStart"/>
      <w:r w:rsidRPr="003900BD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3900BD">
        <w:rPr>
          <w:rFonts w:ascii="Times New Roman" w:hAnsi="Times New Roman" w:cs="Times New Roman"/>
          <w:sz w:val="28"/>
          <w:szCs w:val="28"/>
        </w:rPr>
        <w:t xml:space="preserve"> как средство продвижения в профессиональной сфере 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6.</w:t>
      </w:r>
      <w:r w:rsidRPr="003900BD">
        <w:rPr>
          <w:rFonts w:ascii="Times New Roman" w:hAnsi="Times New Roman" w:cs="Times New Roman"/>
          <w:sz w:val="28"/>
          <w:szCs w:val="28"/>
        </w:rPr>
        <w:tab/>
        <w:t>Интуиция как фактор принятия организационных решений в сервисной деятельности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7.</w:t>
      </w:r>
      <w:r w:rsidRPr="003900BD">
        <w:rPr>
          <w:rFonts w:ascii="Times New Roman" w:hAnsi="Times New Roman" w:cs="Times New Roman"/>
          <w:sz w:val="28"/>
          <w:szCs w:val="28"/>
        </w:rPr>
        <w:tab/>
        <w:t>Использование инновационных технологий на предприятиях сервиса с целью повышения качества обслуживания клиентов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8.</w:t>
      </w:r>
      <w:r w:rsidRPr="003900B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00BD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3900BD">
        <w:rPr>
          <w:rFonts w:ascii="Times New Roman" w:hAnsi="Times New Roman" w:cs="Times New Roman"/>
          <w:sz w:val="28"/>
          <w:szCs w:val="28"/>
        </w:rPr>
        <w:t>-стратегии поведения сотрудников сервисного предприятия в условиях стресса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9.</w:t>
      </w:r>
      <w:r w:rsidRPr="003900BD">
        <w:rPr>
          <w:rFonts w:ascii="Times New Roman" w:hAnsi="Times New Roman" w:cs="Times New Roman"/>
          <w:sz w:val="28"/>
          <w:szCs w:val="28"/>
        </w:rPr>
        <w:tab/>
        <w:t>Личностные особенности и синдром эмоционального выгорания у сотрудников предприятия сервиса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10.</w:t>
      </w:r>
      <w:r w:rsidRPr="003900BD">
        <w:rPr>
          <w:rFonts w:ascii="Times New Roman" w:hAnsi="Times New Roman" w:cs="Times New Roman"/>
          <w:sz w:val="28"/>
          <w:szCs w:val="28"/>
        </w:rPr>
        <w:tab/>
        <w:t xml:space="preserve">Меры поддержки субъектов </w:t>
      </w:r>
      <w:proofErr w:type="spellStart"/>
      <w:r w:rsidRPr="003900BD">
        <w:rPr>
          <w:rFonts w:ascii="Times New Roman" w:hAnsi="Times New Roman" w:cs="Times New Roman"/>
          <w:sz w:val="28"/>
          <w:szCs w:val="28"/>
        </w:rPr>
        <w:t>mice</w:t>
      </w:r>
      <w:proofErr w:type="spellEnd"/>
      <w:r w:rsidRPr="003900BD">
        <w:rPr>
          <w:rFonts w:ascii="Times New Roman" w:hAnsi="Times New Roman" w:cs="Times New Roman"/>
          <w:sz w:val="28"/>
          <w:szCs w:val="28"/>
        </w:rPr>
        <w:t>-индустрии в субъектах Российской Федерации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11.</w:t>
      </w:r>
      <w:r w:rsidRPr="003900BD">
        <w:rPr>
          <w:rFonts w:ascii="Times New Roman" w:hAnsi="Times New Roman" w:cs="Times New Roman"/>
          <w:sz w:val="28"/>
          <w:szCs w:val="28"/>
        </w:rPr>
        <w:tab/>
        <w:t>Организация промо-мероприятия для продвижения торговой марки на рынке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12.</w:t>
      </w:r>
      <w:r w:rsidRPr="003900BD">
        <w:rPr>
          <w:rFonts w:ascii="Times New Roman" w:hAnsi="Times New Roman" w:cs="Times New Roman"/>
          <w:sz w:val="28"/>
          <w:szCs w:val="28"/>
        </w:rPr>
        <w:tab/>
        <w:t xml:space="preserve">Особенности запуска и развития инновационных компаний и </w:t>
      </w:r>
      <w:proofErr w:type="spellStart"/>
      <w:r w:rsidRPr="003900BD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3900BD">
        <w:rPr>
          <w:rFonts w:ascii="Times New Roman" w:hAnsi="Times New Roman" w:cs="Times New Roman"/>
          <w:sz w:val="28"/>
          <w:szCs w:val="28"/>
        </w:rPr>
        <w:t xml:space="preserve"> в сервисной деятельности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13.</w:t>
      </w:r>
      <w:r w:rsidRPr="003900BD">
        <w:rPr>
          <w:rFonts w:ascii="Times New Roman" w:hAnsi="Times New Roman" w:cs="Times New Roman"/>
          <w:sz w:val="28"/>
          <w:szCs w:val="28"/>
        </w:rPr>
        <w:tab/>
        <w:t xml:space="preserve">Особенности стрессоустойчивости и уровень </w:t>
      </w:r>
      <w:proofErr w:type="spellStart"/>
      <w:r w:rsidRPr="003900B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900BD">
        <w:rPr>
          <w:rFonts w:ascii="Times New Roman" w:hAnsi="Times New Roman" w:cs="Times New Roman"/>
          <w:sz w:val="28"/>
          <w:szCs w:val="28"/>
        </w:rPr>
        <w:t xml:space="preserve"> коммуникативной сферы личности у сотрудников предприятия (организации) сервиса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14.</w:t>
      </w:r>
      <w:r w:rsidRPr="003900BD">
        <w:rPr>
          <w:rFonts w:ascii="Times New Roman" w:hAnsi="Times New Roman" w:cs="Times New Roman"/>
          <w:sz w:val="28"/>
          <w:szCs w:val="28"/>
        </w:rPr>
        <w:tab/>
        <w:t>Оценка и прогнозирование деловой среды на предприятиях сервиса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15.</w:t>
      </w:r>
      <w:r w:rsidRPr="003900BD">
        <w:rPr>
          <w:rFonts w:ascii="Times New Roman" w:hAnsi="Times New Roman" w:cs="Times New Roman"/>
          <w:sz w:val="28"/>
          <w:szCs w:val="28"/>
        </w:rPr>
        <w:tab/>
        <w:t>Повышение качества предоставляемых услуг в сервисной организации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16.</w:t>
      </w:r>
      <w:r w:rsidRPr="003900BD">
        <w:rPr>
          <w:rFonts w:ascii="Times New Roman" w:hAnsi="Times New Roman" w:cs="Times New Roman"/>
          <w:sz w:val="28"/>
          <w:szCs w:val="28"/>
        </w:rPr>
        <w:tab/>
        <w:t>Повышение конкурентоспособности услуг сервисной организации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17.</w:t>
      </w:r>
      <w:r w:rsidRPr="003900BD">
        <w:rPr>
          <w:rFonts w:ascii="Times New Roman" w:hAnsi="Times New Roman" w:cs="Times New Roman"/>
          <w:sz w:val="28"/>
          <w:szCs w:val="28"/>
        </w:rPr>
        <w:tab/>
        <w:t>Повышение лояльности клиентов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18.</w:t>
      </w:r>
      <w:r w:rsidRPr="003900BD">
        <w:rPr>
          <w:rFonts w:ascii="Times New Roman" w:hAnsi="Times New Roman" w:cs="Times New Roman"/>
          <w:sz w:val="28"/>
          <w:szCs w:val="28"/>
        </w:rPr>
        <w:tab/>
        <w:t>Практика использования информационных технологий сервисной организации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19.</w:t>
      </w:r>
      <w:r w:rsidRPr="003900BD">
        <w:rPr>
          <w:rFonts w:ascii="Times New Roman" w:hAnsi="Times New Roman" w:cs="Times New Roman"/>
          <w:sz w:val="28"/>
          <w:szCs w:val="28"/>
        </w:rPr>
        <w:tab/>
        <w:t xml:space="preserve">Приоритетные направления развития </w:t>
      </w:r>
      <w:proofErr w:type="spellStart"/>
      <w:r w:rsidRPr="003900BD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Pr="003900BD">
        <w:rPr>
          <w:rFonts w:ascii="Times New Roman" w:hAnsi="Times New Roman" w:cs="Times New Roman"/>
          <w:sz w:val="28"/>
          <w:szCs w:val="28"/>
        </w:rPr>
        <w:t>-индустрии в регионе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20.</w:t>
      </w:r>
      <w:r w:rsidRPr="003900B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00BD">
        <w:rPr>
          <w:rFonts w:ascii="Times New Roman" w:hAnsi="Times New Roman" w:cs="Times New Roman"/>
          <w:sz w:val="28"/>
          <w:szCs w:val="28"/>
        </w:rPr>
        <w:t>Профессиографирование</w:t>
      </w:r>
      <w:proofErr w:type="spellEnd"/>
      <w:r w:rsidRPr="003900BD">
        <w:rPr>
          <w:rFonts w:ascii="Times New Roman" w:hAnsi="Times New Roman" w:cs="Times New Roman"/>
          <w:sz w:val="28"/>
          <w:szCs w:val="28"/>
        </w:rPr>
        <w:t xml:space="preserve"> деятельности сотрудников сервисного предприятия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21.</w:t>
      </w:r>
      <w:r w:rsidRPr="003900BD">
        <w:rPr>
          <w:rFonts w:ascii="Times New Roman" w:hAnsi="Times New Roman" w:cs="Times New Roman"/>
          <w:sz w:val="28"/>
          <w:szCs w:val="28"/>
        </w:rPr>
        <w:tab/>
        <w:t>Пути повышения конкурентоспособности предприятия сервиса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22.</w:t>
      </w:r>
      <w:r w:rsidRPr="003900BD">
        <w:rPr>
          <w:rFonts w:ascii="Times New Roman" w:hAnsi="Times New Roman" w:cs="Times New Roman"/>
          <w:sz w:val="28"/>
          <w:szCs w:val="28"/>
        </w:rPr>
        <w:tab/>
        <w:t>Пути совершенствования обслуживания клиентов на предприятиях сервиса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23.</w:t>
      </w:r>
      <w:r w:rsidRPr="003900BD">
        <w:rPr>
          <w:rFonts w:ascii="Times New Roman" w:hAnsi="Times New Roman" w:cs="Times New Roman"/>
          <w:sz w:val="28"/>
          <w:szCs w:val="28"/>
        </w:rPr>
        <w:tab/>
        <w:t xml:space="preserve">Развитие внутренней </w:t>
      </w:r>
      <w:proofErr w:type="spellStart"/>
      <w:r w:rsidRPr="003900BD">
        <w:rPr>
          <w:rFonts w:ascii="Times New Roman" w:hAnsi="Times New Roman" w:cs="Times New Roman"/>
          <w:sz w:val="28"/>
          <w:szCs w:val="28"/>
        </w:rPr>
        <w:t>клиентоориентированности</w:t>
      </w:r>
      <w:proofErr w:type="spellEnd"/>
      <w:r w:rsidRPr="003900BD">
        <w:rPr>
          <w:rFonts w:ascii="Times New Roman" w:hAnsi="Times New Roman" w:cs="Times New Roman"/>
          <w:sz w:val="28"/>
          <w:szCs w:val="28"/>
        </w:rPr>
        <w:t xml:space="preserve"> сервисной организации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24.</w:t>
      </w:r>
      <w:r w:rsidRPr="003900BD">
        <w:rPr>
          <w:rFonts w:ascii="Times New Roman" w:hAnsi="Times New Roman" w:cs="Times New Roman"/>
          <w:sz w:val="28"/>
          <w:szCs w:val="28"/>
        </w:rPr>
        <w:tab/>
        <w:t>Развитие молодёжного предпринимательства в сфере сервиса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25.</w:t>
      </w:r>
      <w:r w:rsidRPr="003900BD">
        <w:rPr>
          <w:rFonts w:ascii="Times New Roman" w:hAnsi="Times New Roman" w:cs="Times New Roman"/>
          <w:sz w:val="28"/>
          <w:szCs w:val="28"/>
        </w:rPr>
        <w:tab/>
        <w:t>Развитие современной сервисной инфраструктуры в регионе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26.</w:t>
      </w:r>
      <w:r w:rsidRPr="003900BD">
        <w:rPr>
          <w:rFonts w:ascii="Times New Roman" w:hAnsi="Times New Roman" w:cs="Times New Roman"/>
          <w:sz w:val="28"/>
          <w:szCs w:val="28"/>
        </w:rPr>
        <w:tab/>
        <w:t>Развитие современных форм экспресс-обслуживания потребителей на предприятии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27.</w:t>
      </w:r>
      <w:r w:rsidRPr="003900BD">
        <w:rPr>
          <w:rFonts w:ascii="Times New Roman" w:hAnsi="Times New Roman" w:cs="Times New Roman"/>
          <w:sz w:val="28"/>
          <w:szCs w:val="28"/>
        </w:rPr>
        <w:tab/>
        <w:t>Разработка рекламной стратегии предприятия сервиса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28.</w:t>
      </w:r>
      <w:r w:rsidRPr="003900BD">
        <w:rPr>
          <w:rFonts w:ascii="Times New Roman" w:hAnsi="Times New Roman" w:cs="Times New Roman"/>
          <w:sz w:val="28"/>
          <w:szCs w:val="28"/>
        </w:rPr>
        <w:tab/>
        <w:t>Рациональные и иррациональные аспекты поведения потребителя в индустрии сервиса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29.</w:t>
      </w:r>
      <w:r w:rsidRPr="003900BD">
        <w:rPr>
          <w:rFonts w:ascii="Times New Roman" w:hAnsi="Times New Roman" w:cs="Times New Roman"/>
          <w:sz w:val="28"/>
          <w:szCs w:val="28"/>
        </w:rPr>
        <w:tab/>
        <w:t>Роль корпоративной культуры в деятельности предприятия сервиса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lastRenderedPageBreak/>
        <w:t>30.</w:t>
      </w:r>
      <w:r w:rsidRPr="003900BD">
        <w:rPr>
          <w:rFonts w:ascii="Times New Roman" w:hAnsi="Times New Roman" w:cs="Times New Roman"/>
          <w:sz w:val="28"/>
          <w:szCs w:val="28"/>
        </w:rPr>
        <w:tab/>
        <w:t>Роль традиций в принятии управленческих решений в индустрии сервиса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31.</w:t>
      </w:r>
      <w:r w:rsidRPr="003900BD">
        <w:rPr>
          <w:rFonts w:ascii="Times New Roman" w:hAnsi="Times New Roman" w:cs="Times New Roman"/>
          <w:sz w:val="28"/>
          <w:szCs w:val="28"/>
        </w:rPr>
        <w:tab/>
        <w:t>Сетевые формы предпринимательства в сервисной деятельности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32.</w:t>
      </w:r>
      <w:r w:rsidRPr="003900BD">
        <w:rPr>
          <w:rFonts w:ascii="Times New Roman" w:hAnsi="Times New Roman" w:cs="Times New Roman"/>
          <w:sz w:val="28"/>
          <w:szCs w:val="28"/>
        </w:rPr>
        <w:tab/>
        <w:t>Системы обеспечения безопасности в сфере сервиса и их эффективность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33.</w:t>
      </w:r>
      <w:r w:rsidRPr="003900BD">
        <w:rPr>
          <w:rFonts w:ascii="Times New Roman" w:hAnsi="Times New Roman" w:cs="Times New Roman"/>
          <w:sz w:val="28"/>
          <w:szCs w:val="28"/>
        </w:rPr>
        <w:tab/>
        <w:t>Совершенствование PR-деятельности сервисной организации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34.</w:t>
      </w:r>
      <w:r w:rsidRPr="003900BD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деятельности </w:t>
      </w:r>
      <w:proofErr w:type="spellStart"/>
      <w:r w:rsidRPr="003900BD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Pr="003900BD">
        <w:rPr>
          <w:rFonts w:ascii="Times New Roman" w:hAnsi="Times New Roman" w:cs="Times New Roman"/>
          <w:sz w:val="28"/>
          <w:szCs w:val="28"/>
        </w:rPr>
        <w:t>-выставочного предприятия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35.</w:t>
      </w:r>
      <w:r w:rsidRPr="003900BD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деятельности службы приема и размещения 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36.</w:t>
      </w:r>
      <w:r w:rsidRPr="003900BD">
        <w:rPr>
          <w:rFonts w:ascii="Times New Roman" w:hAnsi="Times New Roman" w:cs="Times New Roman"/>
          <w:sz w:val="28"/>
          <w:szCs w:val="28"/>
        </w:rPr>
        <w:tab/>
        <w:t>Совершенствование коммуникационной деятельности предприятия сервиса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37.</w:t>
      </w:r>
      <w:r w:rsidRPr="003900BD">
        <w:rPr>
          <w:rFonts w:ascii="Times New Roman" w:hAnsi="Times New Roman" w:cs="Times New Roman"/>
          <w:sz w:val="28"/>
          <w:szCs w:val="28"/>
        </w:rPr>
        <w:tab/>
        <w:t>Совершенствование маркетинговой деятельности сервисной организации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38.</w:t>
      </w:r>
      <w:r w:rsidRPr="003900BD">
        <w:rPr>
          <w:rFonts w:ascii="Times New Roman" w:hAnsi="Times New Roman" w:cs="Times New Roman"/>
          <w:sz w:val="28"/>
          <w:szCs w:val="28"/>
        </w:rPr>
        <w:tab/>
        <w:t>Совершенствование обслуживания потребителей как фактор повышения конкурентоспособности предприятия сервиса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39.</w:t>
      </w:r>
      <w:r w:rsidRPr="003900BD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и технологии обслуживания клиентов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40.</w:t>
      </w:r>
      <w:r w:rsidRPr="003900BD">
        <w:rPr>
          <w:rFonts w:ascii="Times New Roman" w:hAnsi="Times New Roman" w:cs="Times New Roman"/>
          <w:sz w:val="28"/>
          <w:szCs w:val="28"/>
        </w:rPr>
        <w:tab/>
        <w:t>Совершенствование организационной культуры в сервисной организации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41.</w:t>
      </w:r>
      <w:r w:rsidRPr="003900BD">
        <w:rPr>
          <w:rFonts w:ascii="Times New Roman" w:hAnsi="Times New Roman" w:cs="Times New Roman"/>
          <w:sz w:val="28"/>
          <w:szCs w:val="28"/>
        </w:rPr>
        <w:tab/>
        <w:t>Совершенствование планирования деятельности сервисной организации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42.</w:t>
      </w:r>
      <w:r w:rsidRPr="003900BD">
        <w:rPr>
          <w:rFonts w:ascii="Times New Roman" w:hAnsi="Times New Roman" w:cs="Times New Roman"/>
          <w:sz w:val="28"/>
          <w:szCs w:val="28"/>
        </w:rPr>
        <w:tab/>
        <w:t>Совершенствование рынка страховых услуг в сфере сервиса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43.</w:t>
      </w:r>
      <w:r w:rsidRPr="003900BD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сервисной деятельности на предприятии </w:t>
      </w:r>
      <w:proofErr w:type="spellStart"/>
      <w:r w:rsidRPr="003900BD">
        <w:rPr>
          <w:rFonts w:ascii="Times New Roman" w:hAnsi="Times New Roman" w:cs="Times New Roman"/>
          <w:sz w:val="28"/>
          <w:szCs w:val="28"/>
        </w:rPr>
        <w:t>mice</w:t>
      </w:r>
      <w:proofErr w:type="spellEnd"/>
      <w:r w:rsidRPr="003900BD">
        <w:rPr>
          <w:rFonts w:ascii="Times New Roman" w:hAnsi="Times New Roman" w:cs="Times New Roman"/>
          <w:sz w:val="28"/>
          <w:szCs w:val="28"/>
        </w:rPr>
        <w:t>-индустрии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44.</w:t>
      </w:r>
      <w:r w:rsidRPr="003900BD">
        <w:rPr>
          <w:rFonts w:ascii="Times New Roman" w:hAnsi="Times New Roman" w:cs="Times New Roman"/>
          <w:sz w:val="28"/>
          <w:szCs w:val="28"/>
        </w:rPr>
        <w:tab/>
        <w:t>Совершенствование системы мотивации персонала сервисного предприятия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45.</w:t>
      </w:r>
      <w:r w:rsidRPr="003900BD">
        <w:rPr>
          <w:rFonts w:ascii="Times New Roman" w:hAnsi="Times New Roman" w:cs="Times New Roman"/>
          <w:sz w:val="28"/>
          <w:szCs w:val="28"/>
        </w:rPr>
        <w:tab/>
        <w:t>Совершенствование управления качеством обслуживания на предприятии сервиса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46.</w:t>
      </w:r>
      <w:r w:rsidRPr="003900BD">
        <w:rPr>
          <w:rFonts w:ascii="Times New Roman" w:hAnsi="Times New Roman" w:cs="Times New Roman"/>
          <w:sz w:val="28"/>
          <w:szCs w:val="28"/>
        </w:rPr>
        <w:tab/>
        <w:t>Совершенствование управления персоналом сервисной организации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47.</w:t>
      </w:r>
      <w:r w:rsidRPr="003900BD">
        <w:rPr>
          <w:rFonts w:ascii="Times New Roman" w:hAnsi="Times New Roman" w:cs="Times New Roman"/>
          <w:sz w:val="28"/>
          <w:szCs w:val="28"/>
        </w:rPr>
        <w:tab/>
        <w:t>Совершенствование услуг в сервисной организации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48.</w:t>
      </w:r>
      <w:r w:rsidRPr="003900BD">
        <w:rPr>
          <w:rFonts w:ascii="Times New Roman" w:hAnsi="Times New Roman" w:cs="Times New Roman"/>
          <w:sz w:val="28"/>
          <w:szCs w:val="28"/>
        </w:rPr>
        <w:tab/>
        <w:t>Современные тенденции развития сервисной деятельности в индустрии гостеприимства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49.</w:t>
      </w:r>
      <w:r w:rsidRPr="003900BD">
        <w:rPr>
          <w:rFonts w:ascii="Times New Roman" w:hAnsi="Times New Roman" w:cs="Times New Roman"/>
          <w:sz w:val="28"/>
          <w:szCs w:val="28"/>
        </w:rPr>
        <w:tab/>
        <w:t xml:space="preserve">Современные тенденции развития сервисной деятельности в туризме 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50.</w:t>
      </w:r>
      <w:r w:rsidRPr="003900BD">
        <w:rPr>
          <w:rFonts w:ascii="Times New Roman" w:hAnsi="Times New Roman" w:cs="Times New Roman"/>
          <w:sz w:val="28"/>
          <w:szCs w:val="28"/>
        </w:rPr>
        <w:tab/>
        <w:t>Современные формы малого предпринимательства в сервисной деятельности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51.</w:t>
      </w:r>
      <w:r w:rsidRPr="003900BD">
        <w:rPr>
          <w:rFonts w:ascii="Times New Roman" w:hAnsi="Times New Roman" w:cs="Times New Roman"/>
          <w:sz w:val="28"/>
          <w:szCs w:val="28"/>
        </w:rPr>
        <w:tab/>
        <w:t>Современные формы продвижения в сервисе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52.</w:t>
      </w:r>
      <w:r w:rsidRPr="003900BD">
        <w:rPr>
          <w:rFonts w:ascii="Times New Roman" w:hAnsi="Times New Roman" w:cs="Times New Roman"/>
          <w:sz w:val="28"/>
          <w:szCs w:val="28"/>
        </w:rPr>
        <w:tab/>
        <w:t>Социально-психологические аспекты мотивации профессиональной деятельности сотрудников сервисной организации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53.</w:t>
      </w:r>
      <w:r w:rsidRPr="003900BD">
        <w:rPr>
          <w:rFonts w:ascii="Times New Roman" w:hAnsi="Times New Roman" w:cs="Times New Roman"/>
          <w:sz w:val="28"/>
          <w:szCs w:val="28"/>
        </w:rPr>
        <w:tab/>
        <w:t>Социально-психологические аспекты управления в индустрии сервиса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54.</w:t>
      </w:r>
      <w:r w:rsidRPr="003900BD">
        <w:rPr>
          <w:rFonts w:ascii="Times New Roman" w:hAnsi="Times New Roman" w:cs="Times New Roman"/>
          <w:sz w:val="28"/>
          <w:szCs w:val="28"/>
        </w:rPr>
        <w:tab/>
        <w:t>Технологии управления проектами в сервисной деятельности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55.</w:t>
      </w:r>
      <w:r w:rsidRPr="003900BD">
        <w:rPr>
          <w:rFonts w:ascii="Times New Roman" w:hAnsi="Times New Roman" w:cs="Times New Roman"/>
          <w:sz w:val="28"/>
          <w:szCs w:val="28"/>
        </w:rPr>
        <w:tab/>
        <w:t>Технология организации и проведения крупного событийного мероприятия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56.</w:t>
      </w:r>
      <w:r w:rsidRPr="003900BD">
        <w:rPr>
          <w:rFonts w:ascii="Times New Roman" w:hAnsi="Times New Roman" w:cs="Times New Roman"/>
          <w:sz w:val="28"/>
          <w:szCs w:val="28"/>
        </w:rPr>
        <w:tab/>
        <w:t>Управление клиентским опытом в сервисной организации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57.</w:t>
      </w:r>
      <w:r w:rsidRPr="003900BD">
        <w:rPr>
          <w:rFonts w:ascii="Times New Roman" w:hAnsi="Times New Roman" w:cs="Times New Roman"/>
          <w:sz w:val="28"/>
          <w:szCs w:val="28"/>
        </w:rPr>
        <w:tab/>
        <w:t>Управление клиентской базой сервисной организации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58.</w:t>
      </w:r>
      <w:r w:rsidRPr="003900BD">
        <w:rPr>
          <w:rFonts w:ascii="Times New Roman" w:hAnsi="Times New Roman" w:cs="Times New Roman"/>
          <w:sz w:val="28"/>
          <w:szCs w:val="28"/>
        </w:rPr>
        <w:tab/>
        <w:t>Управление спросом на предприятиях сервиса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59.</w:t>
      </w:r>
      <w:r w:rsidRPr="003900BD">
        <w:rPr>
          <w:rFonts w:ascii="Times New Roman" w:hAnsi="Times New Roman" w:cs="Times New Roman"/>
          <w:sz w:val="28"/>
          <w:szCs w:val="28"/>
        </w:rPr>
        <w:tab/>
        <w:t>Формирование имиджа сервисной организации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60.</w:t>
      </w:r>
      <w:r w:rsidRPr="003900BD">
        <w:rPr>
          <w:rFonts w:ascii="Times New Roman" w:hAnsi="Times New Roman" w:cs="Times New Roman"/>
          <w:sz w:val="28"/>
          <w:szCs w:val="28"/>
        </w:rPr>
        <w:tab/>
        <w:t>Формирование индивидуального бренда сервисной организации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61.</w:t>
      </w:r>
      <w:r w:rsidRPr="003900BD">
        <w:rPr>
          <w:rFonts w:ascii="Times New Roman" w:hAnsi="Times New Roman" w:cs="Times New Roman"/>
          <w:sz w:val="28"/>
          <w:szCs w:val="28"/>
        </w:rPr>
        <w:tab/>
        <w:t>Формирование корпоративной культуры персонала сервисной организации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62.</w:t>
      </w:r>
      <w:r w:rsidRPr="003900BD">
        <w:rPr>
          <w:rFonts w:ascii="Times New Roman" w:hAnsi="Times New Roman" w:cs="Times New Roman"/>
          <w:sz w:val="28"/>
          <w:szCs w:val="28"/>
        </w:rPr>
        <w:tab/>
        <w:t>Формирование системы мотивации потребительского спроса в сервисе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63.</w:t>
      </w:r>
      <w:r w:rsidRPr="003900B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00BD">
        <w:rPr>
          <w:rFonts w:ascii="Times New Roman" w:hAnsi="Times New Roman" w:cs="Times New Roman"/>
          <w:sz w:val="28"/>
          <w:szCs w:val="28"/>
        </w:rPr>
        <w:t>Франчайзинг</w:t>
      </w:r>
      <w:proofErr w:type="spellEnd"/>
      <w:r w:rsidRPr="003900BD">
        <w:rPr>
          <w:rFonts w:ascii="Times New Roman" w:hAnsi="Times New Roman" w:cs="Times New Roman"/>
          <w:sz w:val="28"/>
          <w:szCs w:val="28"/>
        </w:rPr>
        <w:t xml:space="preserve"> как стратегия развития компании в индустрии сервиса</w:t>
      </w:r>
    </w:p>
    <w:p w:rsidR="003900BD" w:rsidRPr="003900BD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64.</w:t>
      </w:r>
      <w:r w:rsidRPr="003900BD">
        <w:rPr>
          <w:rFonts w:ascii="Times New Roman" w:hAnsi="Times New Roman" w:cs="Times New Roman"/>
          <w:sz w:val="28"/>
          <w:szCs w:val="28"/>
        </w:rPr>
        <w:tab/>
        <w:t>Этические проблемы в сфере сервиса и пути их решения</w:t>
      </w:r>
    </w:p>
    <w:p w:rsidR="00807AFF" w:rsidRPr="00807AFF" w:rsidRDefault="003900BD" w:rsidP="0039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BD">
        <w:rPr>
          <w:rFonts w:ascii="Times New Roman" w:hAnsi="Times New Roman" w:cs="Times New Roman"/>
          <w:sz w:val="28"/>
          <w:szCs w:val="28"/>
        </w:rPr>
        <w:t>65.</w:t>
      </w:r>
      <w:r w:rsidRPr="003900BD">
        <w:rPr>
          <w:rFonts w:ascii="Times New Roman" w:hAnsi="Times New Roman" w:cs="Times New Roman"/>
          <w:sz w:val="28"/>
          <w:szCs w:val="28"/>
        </w:rPr>
        <w:tab/>
        <w:t>Эффективные формы управления современными предприятиями в сервисной деятельности</w:t>
      </w:r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3900BD"/>
    <w:rsid w:val="00453A17"/>
    <w:rsid w:val="00462849"/>
    <w:rsid w:val="0049752C"/>
    <w:rsid w:val="00521B15"/>
    <w:rsid w:val="005576C3"/>
    <w:rsid w:val="00645EDE"/>
    <w:rsid w:val="00680DBA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85AA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2023-09-19T07:18:00Z</dcterms:created>
  <dcterms:modified xsi:type="dcterms:W3CDTF">2023-09-19T07:18:00Z</dcterms:modified>
</cp:coreProperties>
</file>