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0E3" w:rsidRPr="003B3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Бизнес-аналитика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0E3" w:rsidRPr="003B30E3" w:rsidRDefault="00807AFF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3B30E3" w:rsidRPr="003B30E3">
        <w:rPr>
          <w:rFonts w:ascii="Times New Roman" w:hAnsi="Times New Roman" w:cs="Times New Roman"/>
          <w:sz w:val="28"/>
          <w:szCs w:val="28"/>
        </w:rPr>
        <w:tab/>
      </w:r>
      <w:r w:rsidR="003B30E3" w:rsidRPr="003B30E3">
        <w:rPr>
          <w:rFonts w:ascii="Times New Roman" w:hAnsi="Times New Roman" w:cs="Times New Roman"/>
          <w:sz w:val="28"/>
          <w:szCs w:val="28"/>
        </w:rPr>
        <w:tab/>
        <w:t>Бизнес-анализ и оптимизация оборота розничной торговли пищевыми продуктами в неспециализированных магазинах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2.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Бизнес-анализ и оптимизация оборота розничной торговли головными уборами и аксессуарами одежды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3.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Бизнес-анализ и оптимизация логистической модели деятельности организации в сфере перевозок грузов транспортными средствами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4.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Бизнес-анализ и оптимизация механизма предоставления жилищно-коммунальных услуг: экономико-организационный аспект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5.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Бизнес-анализ и прогнозирование ценовой динамики рынка нежилой недвижимости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6.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Бизнес-анализ и прогнозирование спроса на продукцию организации в сфере производства лекарственных препаратов с использованием адаптивных моделей временных рядов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7.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Бизнес-анализ и оптимизация механизма коммерциализации нововведений организации в сфере разработки компьютерного программного обеспечения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8.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Бизнес-анализ и оптимизация механизма финансирования инновационной деятельности вагоностроительного предприятия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9.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Бизнес-анализ и оптимизация механизма формирования инновационной сети в регионе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10.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 xml:space="preserve">Бизнес-анализ и оптимизация механизма венчурного инвестирования 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11.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Бизнес-анализ и оптимизация механизма предоставления субсидий и компенсаций на оплату жилищно-коммунальных услуг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12.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Бизнес-анализ и оптимизация механизма потребительского кредитования денежного посредника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13.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Бизнес-анализ и оптимизация механизма мотивации инновационной деятельности машиностроительного предприятия: экономико-организационный аспект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14.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Бизнес-анализ и реинжиниринг бизнес-процессов организации в сфере производства радиаторов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15.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Стратегический анализ деятельности организации в сфере гостиничного бизнеса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16.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Стратегические анализ деятельности организации в сфере розничной торговли пищевыми продуктами в неспециализированных магазинах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17.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Стратегический анализ деятельности организации в сфере оптовой торговли парфюмерными и косметическими товарами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18.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Стратегический анализ деятельности организации в сфере производства готовых металлических изделий: экономико-организационный аспект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19.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Оперативный анализ деятельности организации в сфере розничной торговли пищевыми продуктами в неспециализированных магазинах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20.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Оптимизация бизнес-процессов посреднической деятельности в ипотечном и жилищном кредитовании: экономико-организационный аспект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Оптимизация бизнес-процессов материально-технического обеспечения деятельности производственного цеха вагоностроительного предприятия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22.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Оптимизация бизнес-процессов использования оборудования в производственной деятельности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23.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Оптимизация бизнес-процессов размещения муниципальных заказов на поставку товаров, выполнения работ и оказания услуг для образовательных учреждений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24.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Оптимизация бизнес-процессов деятельности организации в сфере технического обслуживания и ремонта автотранспортных средств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25.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Оптимизация бизнес-процессов денежного посредника: экономико-организационный аспект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26.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Оптимизация бизнес-процессов работы с физическими лицами денежного посредника: экономико-организационный аспект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27.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Бизнес-анализ и оптимизация системы прогнозирования стоимости продукции организации в сфере производства промышленных газов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28.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 xml:space="preserve">Бизнес-анализ и оптимизация </w:t>
      </w:r>
      <w:proofErr w:type="spellStart"/>
      <w:r w:rsidRPr="003B30E3">
        <w:rPr>
          <w:rFonts w:ascii="Times New Roman" w:hAnsi="Times New Roman" w:cs="Times New Roman"/>
          <w:sz w:val="28"/>
          <w:szCs w:val="28"/>
        </w:rPr>
        <w:t>телемаркетинга</w:t>
      </w:r>
      <w:proofErr w:type="spellEnd"/>
      <w:r w:rsidRPr="003B30E3">
        <w:rPr>
          <w:rFonts w:ascii="Times New Roman" w:hAnsi="Times New Roman" w:cs="Times New Roman"/>
          <w:sz w:val="28"/>
          <w:szCs w:val="28"/>
        </w:rPr>
        <w:t xml:space="preserve"> в посреднической деятельности: экономико-организационный аспект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29.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Бизнес-анализ и оптимизация механизма информационно-аналитического сопровождения проектов организации в сфере разработки компьютерного программного обеспечения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30.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Бизнес-анализ и оптимизация информационно-аналитической системы поддержки принятия решений в маркетинговой деятельности денежного посредника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31.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Бизнес-анализ и оптимизация использования информационных систем в деятельности организации в сфере разработки компьютерного программного обеспечения: экономико-организационный аспект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32.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Бизнес-анализ и оптимизация маркетинговой деятельности в области связи на базе проводных технологий: экономико-организационный аспект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33.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Бизнес-анализ и оптимизация стимулирования труда персонала организации в сфере розничной торговли пищевыми продуктами в неспециализированных магазинах: экономико-организационный аспект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34.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Бизнес-анализ и оптимизация деятельности организации в сфере разработки компьютерного программного обеспечения: экономико-организационный аспект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35.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Бизнес-анализ и оптимизация стимулирования труда персонала вагоностроительного предприятия: организационно-экономический аспект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36.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Бизнес-анализ и оптимизация кадровой политики организации перевозок грузов транспортными средствами: экономико-организационный аспект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37.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Бизнес-анализ и оптимизация управления издержками обращения в розничной торговле скобяными изделиями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38.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 xml:space="preserve">Бизнес-анализ и оптимизация транспортно-логистической модели </w:t>
      </w:r>
      <w:proofErr w:type="spellStart"/>
      <w:r w:rsidRPr="003B30E3">
        <w:rPr>
          <w:rFonts w:ascii="Times New Roman" w:hAnsi="Times New Roman" w:cs="Times New Roman"/>
          <w:sz w:val="28"/>
          <w:szCs w:val="28"/>
        </w:rPr>
        <w:t>ритейлера</w:t>
      </w:r>
      <w:proofErr w:type="spellEnd"/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39.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Бизнес-анализ и оптимизация системы качества продукции организации в сфере производства чугуна и доменных ферросплавов: экономико-организационный аспект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40.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Бизнес-анализ и оптимизация логистической системы организации оптово-розничной торговли: экономико-организационный аспект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41.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Бизнес-анализ и оптимизация управления финансовыми ресурсами организации в сфере производства радиаторов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lastRenderedPageBreak/>
        <w:t>42.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Бизнес-анализ и оптимизация (проектирование) инновационной сети организации в сфере производства готовых металлических изделий: экономико-организационный аспект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43.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Бизнес-анализ и повышение эффективности внедрения ERP-системы на металлургическом предприятии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44.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Повышение эффективности бизнес-операций с недвижимым имуществом: экономико-организационный аспект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45.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Стратегическое планирование и прогнозирование деятельности организации по обслуживанию зданий и территорий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46.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Совершенствование бизнес-процессов в металлургическом производстве: экономико-организационный аспект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47.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Совершенствование бизнес-процессов государственного (муниципального) унитарного предприятия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48.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Совершенствование бизнес-модели организации в сфере альтернативной энергии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49.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Бизнес-стратегия развития малой инновационной компании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50.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Антикризисная стратегия развития организации в сфере обработки металлических изделий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51.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Бизнес-планирование развития организации в сфере оптовой торговли эксплуатационных материалов и принадлежностей машин и оборудования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52.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Совершенствование информационных систем в аналитической деятельности организации в сфере производства готовых металлических изделий: экономико-организационный аспект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53.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Совершенствование аналитических информационных технологий в управлении затратами организации в сфере производства готовых металлических изделий: экономико-организационный аспект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54.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Совершенствование аналитических информационных систем в управлении рисками организации в сфере производства готовых металлических изделий: экономико-организационный аспект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55.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Повышение эффективности аналитической информационной системы организации в сфере производства готовых металлических изделий: экономико-организационный аспект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56.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Повышение эффективности использования информационных технологий в системе бережливого производства организации в сфере производства машин и оборудования: экономико-организационный аспект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57.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Повышение эффективности аналитической информационной системы управления проектами вагоностроительного предприятия: экономико-организационный аспект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58.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Повышение эффективности производственно-логистической деятельности организации агропромышленного комплекса</w:t>
      </w:r>
    </w:p>
    <w:p w:rsidR="003B30E3" w:rsidRPr="003B30E3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59.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Совершенствование аналитического сопровождения проектной деятельности организации в сфере информационных технологий</w:t>
      </w:r>
    </w:p>
    <w:p w:rsidR="00807AFF" w:rsidRPr="00807AFF" w:rsidRDefault="003B30E3" w:rsidP="003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E3">
        <w:rPr>
          <w:rFonts w:ascii="Times New Roman" w:hAnsi="Times New Roman" w:cs="Times New Roman"/>
          <w:sz w:val="28"/>
          <w:szCs w:val="28"/>
        </w:rPr>
        <w:t>60.</w:t>
      </w:r>
      <w:r w:rsidRPr="003B30E3">
        <w:rPr>
          <w:rFonts w:ascii="Times New Roman" w:hAnsi="Times New Roman" w:cs="Times New Roman"/>
          <w:sz w:val="28"/>
          <w:szCs w:val="28"/>
        </w:rPr>
        <w:tab/>
      </w:r>
      <w:r w:rsidRPr="003B30E3">
        <w:rPr>
          <w:rFonts w:ascii="Times New Roman" w:hAnsi="Times New Roman" w:cs="Times New Roman"/>
          <w:sz w:val="28"/>
          <w:szCs w:val="28"/>
        </w:rPr>
        <w:tab/>
        <w:t>Совершенствование планово-аналитической деятельности по развитию предпринимательства (инвестиционного климата), сферы услуг, рынка труда, туризма, промышленности, АПК, торговли</w:t>
      </w:r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3B30E3"/>
    <w:rsid w:val="00453A17"/>
    <w:rsid w:val="00462849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5B52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2023-09-07T07:08:00Z</dcterms:created>
  <dcterms:modified xsi:type="dcterms:W3CDTF">2023-09-07T07:08:00Z</dcterms:modified>
</cp:coreProperties>
</file>